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4C58" w14:textId="77777777" w:rsidR="00E22BE7" w:rsidRDefault="005B1932" w:rsidP="00F43ABA">
      <w:pPr>
        <w:spacing w:line="240" w:lineRule="auto"/>
      </w:pPr>
      <w:r>
        <w:rPr>
          <w:noProof/>
          <w:lang w:val="en-AU" w:eastAsia="en-AU"/>
        </w:rPr>
        <mc:AlternateContent>
          <mc:Choice Requires="wps">
            <w:drawing>
              <wp:anchor distT="0" distB="0" distL="114300" distR="114300" simplePos="0" relativeHeight="251659264" behindDoc="1" locked="1" layoutInCell="1" allowOverlap="1" wp14:anchorId="42122419" wp14:editId="4CFF97F1">
                <wp:simplePos x="0" y="0"/>
                <wp:positionH relativeFrom="page">
                  <wp:posOffset>0</wp:posOffset>
                </wp:positionH>
                <wp:positionV relativeFrom="paragraph">
                  <wp:posOffset>-365760</wp:posOffset>
                </wp:positionV>
                <wp:extent cx="7772400" cy="1330960"/>
                <wp:effectExtent l="0" t="0" r="0" b="2540"/>
                <wp:wrapNone/>
                <wp:docPr id="2142804338" name="Rectangle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33096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F3CE" id="Rectangle 2" o:spid="_x0000_s1026" alt="Decorative" style="position:absolute;margin-left:0;margin-top:-28.8pt;width:612pt;height:10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6eD3lQIAAJoFAAAOAAAAZHJzL2Uyb0RvYy54bWysVN9P2zAQfp+0/8Hy+0haCh0VKapATJMY VIOJZ+PYJJLt82y3affX72wnKTC0h2kviX0/vrv7fHfnFzutyFY434Kp6OSopEQYDnVrniv64+H6 02dKfGCmZgqMqOheeHqx/PjhvLMLMYUGVC0cQRDjF52taBOCXRSF543QzB+BFQaVEpxmAa/uuagd 6xBdq2JalqdFB662DrjwHqVXWUmXCV9KwcOdlF4EoiqKuYX0den7FL/F8pwtnh2zTcv7NNg/ZKFZ azDoCHXFAiMb1/4BpVvuwIMMRxx0AVK2XKQasJpJ+aaa+4ZZkWpBcrwdafL/D5bfbu/t2iENnfUL j8dYxU46Hf+YH9klsvYjWWIXCEfhfD6fzkrklKNucnxcnp0mOouDu3U+fBGgSTxU1OFrJJLY9sYH DImmg0mM5kG19XWrVLrEDhCXypEtw7cLu0lyVRv9DeosOz0pMX56QRTjO2fx8SBG+NRHESUFexVA mRjGQAyYc4mS4kBDOoW9EtFOme9CkrbGwqcpkRE5B2WcCxNyjr5htcjimMrAyuiRckmAEVli/BG7 B3hd+4Cds+zto6tIDT46l39LLDuPHikymDA669aAew9AYVV95Gw/kJSpiSw9Qb1fO+Igj5e3/LrF F79hPqyZw3nCLsEdEe7wIxV0FYX+REkD7td78miPbY5aSjqcz4r6nxvmBCXqq8EBOJvMZnGg02V2 Mp/ixb3UPL3UmI2+BGyjCW4jy9Mx2gc1HKUD/YirZBWjoooZjrEryoMbLpch7w1cRlysVskMh9iy cGPuLY/gkdXY0Q+7R+Zs3/YBJ+YWhllmizfdn22jp4HVJoBs02gceO35xgWQGqdfVnHDvLwnq8NK Xf4GAAD//wMAUEsDBBQABgAIAAAAIQDhH0k23wAAAA4BAAAPAAAAZHJzL2Rvd25yZXYueG1sTE/N TsMwDL4j8Q6RkbhtCREr0DWdUPm5IUHoA2SNaSuapGqyreXp8U5wsWx/9vdT7GY3sCNOsQ9ewc1a AEPfBNv7VkH9+bK6BxaT8dYMwaOCBSPsysuLwuQ2nPwHHnVqGZH4mBsFXUpjznlsOnQmrsOInrCv MDmTaJxabidzInI3cClExp3pPSl0ZsSqw+ZbH5wC8fr+rJcfWWP1oOuYLZq/tZVS11fz05bK4xZY wjn9fcA5A/mHkoztw8HbyAYiojsFq81dBuwMS3lLqz11GymAlwX/H6P8BQAA//8DAFBLAQItABQA BgAIAAAAIQC2gziS/gAAAOEBAAATAAAAAAAAAAAAAAAAAAAAAABbQ29udGVudF9UeXBlc10ueG1s UEsBAi0AFAAGAAgAAAAhADj9If/WAAAAlAEAAAsAAAAAAAAAAAAAAAAALwEAAF9yZWxzLy5yZWxz UEsBAi0AFAAGAAgAAAAhAFTp4PeVAgAAmgUAAA4AAAAAAAAAAAAAAAAALgIAAGRycy9lMm9Eb2Mu eG1sUEsBAi0AFAAGAAgAAAAhAOEfSTbfAAAADgEAAA8AAAAAAAAAAAAAAAAA7wQAAGRycy9kb3du cmV2LnhtbFBLBQYAAAAABAAEAPMAAAD7BQAAAAA= " fillcolor="#5a5a5a [2109]" stroked="f" strokeweight="2pt">
                <w10:wrap anchorx="page"/>
                <w10:anchorlock/>
              </v:rect>
            </w:pict>
          </mc:Fallback>
        </mc:AlternateContent>
      </w:r>
    </w:p>
    <w:tbl>
      <w:tblPr>
        <w:tblpPr w:leftFromText="180" w:rightFromText="180" w:vertAnchor="text" w:horzAnchor="margin" w:tblpY="48"/>
        <w:tblW w:w="5000" w:type="pct"/>
        <w:tblCellMar>
          <w:top w:w="144" w:type="dxa"/>
          <w:left w:w="0" w:type="dxa"/>
          <w:bottom w:w="144" w:type="dxa"/>
          <w:right w:w="0" w:type="dxa"/>
        </w:tblCellMar>
        <w:tblLook w:val="0600" w:firstRow="0" w:lastRow="0" w:firstColumn="0" w:lastColumn="0" w:noHBand="1" w:noVBand="1"/>
        <w:tblCaption w:val="Resume layout table"/>
      </w:tblPr>
      <w:tblGrid>
        <w:gridCol w:w="1844"/>
        <w:gridCol w:w="2628"/>
        <w:gridCol w:w="5408"/>
        <w:gridCol w:w="11"/>
        <w:gridCol w:w="6"/>
        <w:gridCol w:w="183"/>
      </w:tblGrid>
      <w:tr w:rsidR="005B1932" w:rsidRPr="003B3C40" w14:paraId="4AB12492" w14:textId="77777777" w:rsidTr="0058246E">
        <w:trPr>
          <w:trHeight w:val="1274"/>
        </w:trPr>
        <w:tc>
          <w:tcPr>
            <w:tcW w:w="4472" w:type="dxa"/>
            <w:gridSpan w:val="2"/>
          </w:tcPr>
          <w:p w14:paraId="0C19BEEA" w14:textId="77777777" w:rsidR="003B0E06" w:rsidRPr="005B4FB0" w:rsidRDefault="003B0E06" w:rsidP="00F43ABA">
            <w:pPr>
              <w:pStyle w:val="Title"/>
              <w:rPr>
                <w:rFonts w:ascii="Arial" w:hAnsi="Arial" w:cs="Arial"/>
                <w:sz w:val="24"/>
                <w:szCs w:val="28"/>
              </w:rPr>
            </w:pPr>
            <w:r w:rsidRPr="005B4FB0">
              <w:rPr>
                <w:rFonts w:ascii="Arial" w:hAnsi="Arial" w:cs="Arial"/>
                <w:sz w:val="24"/>
                <w:szCs w:val="28"/>
              </w:rPr>
              <w:t>Stanley Southwick</w:t>
            </w:r>
          </w:p>
          <w:p w14:paraId="52BDBC8C" w14:textId="77777777" w:rsidR="005B1932" w:rsidRPr="005B4FB0" w:rsidRDefault="005B1932" w:rsidP="003B0E06">
            <w:pPr>
              <w:rPr>
                <w:rFonts w:ascii="Arial" w:hAnsi="Arial" w:cs="Arial"/>
              </w:rPr>
            </w:pPr>
          </w:p>
        </w:tc>
        <w:tc>
          <w:tcPr>
            <w:tcW w:w="5876" w:type="dxa"/>
            <w:gridSpan w:val="4"/>
            <w:vAlign w:val="center"/>
          </w:tcPr>
          <w:p w14:paraId="53F720C6" w14:textId="58D4F4B8" w:rsidR="000B168D" w:rsidRPr="005B4FB0" w:rsidRDefault="003B0E06" w:rsidP="009A68D5">
            <w:pPr>
              <w:pStyle w:val="Subtitle"/>
              <w:ind w:right="80"/>
              <w:jc w:val="right"/>
              <w:rPr>
                <w:rFonts w:ascii="Arial" w:hAnsi="Arial" w:cs="Arial"/>
              </w:rPr>
            </w:pPr>
            <w:r w:rsidRPr="005B4FB0">
              <w:rPr>
                <w:rFonts w:ascii="Arial" w:hAnsi="Arial" w:cs="Arial"/>
                <w:sz w:val="16"/>
                <w:szCs w:val="21"/>
              </w:rPr>
              <w:t xml:space="preserve">ML &amp; AI Engineer // Defence &amp; Security | </w:t>
            </w:r>
            <w:r w:rsidR="006921BD">
              <w:rPr>
                <w:rFonts w:ascii="Arial" w:hAnsi="Arial" w:cs="Arial"/>
                <w:sz w:val="16"/>
                <w:szCs w:val="21"/>
              </w:rPr>
              <w:t>Government</w:t>
            </w:r>
            <w:r w:rsidRPr="005B4FB0">
              <w:rPr>
                <w:rFonts w:ascii="Arial" w:hAnsi="Arial" w:cs="Arial"/>
                <w:sz w:val="16"/>
                <w:szCs w:val="21"/>
              </w:rPr>
              <w:t xml:space="preserve"> Clear</w:t>
            </w:r>
            <w:r w:rsidR="006921BD">
              <w:rPr>
                <w:rFonts w:ascii="Arial" w:hAnsi="Arial" w:cs="Arial"/>
                <w:sz w:val="16"/>
                <w:szCs w:val="21"/>
              </w:rPr>
              <w:t>ances</w:t>
            </w:r>
          </w:p>
        </w:tc>
      </w:tr>
      <w:tr w:rsidR="005B1932" w:rsidRPr="00D57BF8" w14:paraId="6662074C" w14:textId="77777777" w:rsidTr="0058246E">
        <w:trPr>
          <w:trHeight w:val="22"/>
        </w:trPr>
        <w:tc>
          <w:tcPr>
            <w:tcW w:w="10348" w:type="dxa"/>
            <w:gridSpan w:val="6"/>
            <w:tcBorders>
              <w:bottom w:val="single" w:sz="8" w:space="0" w:color="000000" w:themeColor="text1"/>
            </w:tcBorders>
          </w:tcPr>
          <w:p w14:paraId="08D4CA50" w14:textId="77777777" w:rsidR="005B1932" w:rsidRPr="005B4FB0" w:rsidRDefault="005B1932" w:rsidP="00F43ABA">
            <w:pPr>
              <w:pStyle w:val="Heading1"/>
              <w:rPr>
                <w:rFonts w:ascii="Arial" w:hAnsi="Arial" w:cs="Arial"/>
              </w:rPr>
            </w:pPr>
          </w:p>
        </w:tc>
      </w:tr>
      <w:tr w:rsidR="00381FE7" w:rsidRPr="00735182" w14:paraId="4FDCC603" w14:textId="77777777" w:rsidTr="0058246E">
        <w:trPr>
          <w:gridAfter w:val="2"/>
          <w:wAfter w:w="279" w:type="dxa"/>
          <w:trHeight w:val="1884"/>
        </w:trPr>
        <w:tc>
          <w:tcPr>
            <w:tcW w:w="1844" w:type="dxa"/>
            <w:tcBorders>
              <w:top w:val="single" w:sz="8" w:space="0" w:color="000000" w:themeColor="text1"/>
              <w:bottom w:val="single" w:sz="8" w:space="0" w:color="000000" w:themeColor="text1"/>
            </w:tcBorders>
          </w:tcPr>
          <w:p w14:paraId="59BEDD34" w14:textId="77777777" w:rsidR="00381FE7" w:rsidRPr="005B4FB0" w:rsidRDefault="00267570" w:rsidP="00F43ABA">
            <w:pPr>
              <w:pStyle w:val="Heading2"/>
              <w:rPr>
                <w:rFonts w:ascii="Arial" w:hAnsi="Arial" w:cs="Arial"/>
              </w:rPr>
            </w:pPr>
            <w:r w:rsidRPr="005B4FB0">
              <w:rPr>
                <w:rFonts w:ascii="Arial" w:hAnsi="Arial" w:cs="Arial"/>
              </w:rPr>
              <w:t xml:space="preserve"> </w:t>
            </w:r>
          </w:p>
        </w:tc>
        <w:tc>
          <w:tcPr>
            <w:tcW w:w="8219" w:type="dxa"/>
            <w:gridSpan w:val="2"/>
            <w:tcBorders>
              <w:top w:val="single" w:sz="8" w:space="0" w:color="000000" w:themeColor="text1"/>
              <w:bottom w:val="single" w:sz="8" w:space="0" w:color="000000" w:themeColor="text1"/>
            </w:tcBorders>
          </w:tcPr>
          <w:p w14:paraId="0A38F1A1" w14:textId="1ADC2457" w:rsidR="00381FE7" w:rsidRPr="005B4FB0" w:rsidRDefault="0062249B" w:rsidP="00F43ABA">
            <w:pPr>
              <w:rPr>
                <w:rFonts w:ascii="Arial" w:hAnsi="Arial" w:cs="Arial"/>
              </w:rPr>
            </w:pPr>
            <w:r w:rsidRPr="005B4FB0">
              <w:rPr>
                <w:rFonts w:ascii="Arial" w:hAnsi="Arial" w:cs="Arial"/>
              </w:rPr>
              <w:t xml:space="preserve">A </w:t>
            </w:r>
            <w:r w:rsidR="006921BD">
              <w:rPr>
                <w:rFonts w:ascii="Arial" w:hAnsi="Arial" w:cs="Arial"/>
              </w:rPr>
              <w:t xml:space="preserve">Government </w:t>
            </w:r>
            <w:r w:rsidRPr="005B4FB0">
              <w:rPr>
                <w:rFonts w:ascii="Arial" w:hAnsi="Arial" w:cs="Arial"/>
              </w:rPr>
              <w:t xml:space="preserve">cleared engineer building a focused career in machine learning and AI engineering, backed by </w:t>
            </w:r>
            <w:r w:rsidR="00536DCC">
              <w:rPr>
                <w:rFonts w:ascii="Arial" w:hAnsi="Arial" w:cs="Arial"/>
              </w:rPr>
              <w:t xml:space="preserve">6 + </w:t>
            </w:r>
            <w:r w:rsidRPr="005B4FB0">
              <w:rPr>
                <w:rFonts w:ascii="Arial" w:hAnsi="Arial" w:cs="Arial"/>
              </w:rPr>
              <w:t xml:space="preserve">years’ experience in high-security military environments. Combining hands-on production ML projects in Python, AWS, and Docker with an ongoing MSc in AI at the University of Essex, I bring </w:t>
            </w:r>
            <w:r w:rsidR="0064725B">
              <w:rPr>
                <w:rFonts w:ascii="Arial" w:hAnsi="Arial" w:cs="Arial"/>
              </w:rPr>
              <w:t xml:space="preserve">a demonstrated Machine learning </w:t>
            </w:r>
            <w:r w:rsidRPr="005B4FB0">
              <w:rPr>
                <w:rFonts w:ascii="Arial" w:hAnsi="Arial" w:cs="Arial"/>
              </w:rPr>
              <w:t>capability alongside deep operational security domain knowledge. My background managing complex data infrastructure, enforcing data governance, and delivering under mission-critical conditions translates directly into the rigorous, security-aware approach these roles demand.</w:t>
            </w:r>
          </w:p>
        </w:tc>
        <w:tc>
          <w:tcPr>
            <w:tcW w:w="6" w:type="dxa"/>
            <w:tcBorders>
              <w:top w:val="single" w:sz="8" w:space="0" w:color="000000" w:themeColor="text1"/>
              <w:bottom w:val="single" w:sz="8" w:space="0" w:color="000000" w:themeColor="text1"/>
            </w:tcBorders>
          </w:tcPr>
          <w:p w14:paraId="459A69E1" w14:textId="77777777" w:rsidR="00381FE7" w:rsidRPr="005B4FB0" w:rsidRDefault="00381FE7" w:rsidP="00F43ABA">
            <w:pPr>
              <w:rPr>
                <w:rFonts w:ascii="Arial" w:hAnsi="Arial" w:cs="Arial"/>
              </w:rPr>
            </w:pPr>
          </w:p>
        </w:tc>
      </w:tr>
      <w:tr w:rsidR="00AA9911" w14:paraId="67FFF9B4" w14:textId="77777777" w:rsidTr="0058246E">
        <w:trPr>
          <w:gridAfter w:val="2"/>
          <w:wAfter w:w="279" w:type="dxa"/>
        </w:trPr>
        <w:tc>
          <w:tcPr>
            <w:tcW w:w="1844" w:type="dxa"/>
            <w:tcBorders>
              <w:top w:val="single" w:sz="8" w:space="0" w:color="000000" w:themeColor="text1"/>
              <w:bottom w:val="single" w:sz="8" w:space="0" w:color="000000" w:themeColor="text1"/>
            </w:tcBorders>
          </w:tcPr>
          <w:p w14:paraId="63A542CB" w14:textId="77777777" w:rsidR="000E099E" w:rsidRPr="005B4FB0" w:rsidRDefault="00000000">
            <w:pPr>
              <w:pStyle w:val="Heading2"/>
              <w:rPr>
                <w:rFonts w:ascii="Arial" w:hAnsi="Arial" w:cs="Arial"/>
              </w:rPr>
            </w:pPr>
            <w:r w:rsidRPr="005B4FB0">
              <w:rPr>
                <w:rFonts w:ascii="Arial" w:hAnsi="Arial" w:cs="Arial"/>
              </w:rPr>
              <w:t>Key Skills</w:t>
            </w:r>
          </w:p>
        </w:tc>
        <w:tc>
          <w:tcPr>
            <w:tcW w:w="8219" w:type="dxa"/>
            <w:gridSpan w:val="2"/>
            <w:tcBorders>
              <w:top w:val="single" w:sz="8" w:space="0" w:color="000000" w:themeColor="text1"/>
              <w:bottom w:val="single" w:sz="8" w:space="0" w:color="000000" w:themeColor="text1"/>
            </w:tcBorders>
          </w:tcPr>
          <w:p w14:paraId="5600608D" w14:textId="77777777" w:rsidR="000E099E" w:rsidRPr="005B4FB0" w:rsidRDefault="00000000">
            <w:pPr>
              <w:rPr>
                <w:rFonts w:ascii="Arial" w:hAnsi="Arial" w:cs="Arial"/>
              </w:rPr>
            </w:pPr>
            <w:r w:rsidRPr="005B4FB0">
              <w:rPr>
                <w:rFonts w:ascii="Arial" w:hAnsi="Arial" w:cs="Arial"/>
                <w:b/>
                <w:bCs/>
              </w:rPr>
              <w:t xml:space="preserve">ML &amp; Data: </w:t>
            </w:r>
            <w:r w:rsidRPr="005B4FB0">
              <w:rPr>
                <w:rFonts w:ascii="Arial" w:hAnsi="Arial" w:cs="Arial"/>
              </w:rPr>
              <w:t>Python (scikit-learn, Pandas, NumPy, Matplotlib) | EDA &amp; Feature Engineering | Classification | Regression | Anomaly Detection | ML pipelines</w:t>
            </w:r>
          </w:p>
          <w:p w14:paraId="6784F642" w14:textId="56D91754" w:rsidR="000E099E" w:rsidRPr="005B4FB0" w:rsidRDefault="00000000">
            <w:pPr>
              <w:rPr>
                <w:rFonts w:ascii="Arial" w:hAnsi="Arial" w:cs="Arial"/>
              </w:rPr>
            </w:pPr>
            <w:r w:rsidRPr="005B4FB0">
              <w:rPr>
                <w:rFonts w:ascii="Arial" w:hAnsi="Arial" w:cs="Arial"/>
                <w:b/>
                <w:bCs/>
              </w:rPr>
              <w:t xml:space="preserve">Deployment &amp; Infrastructure: </w:t>
            </w:r>
            <w:r w:rsidRPr="005B4FB0">
              <w:rPr>
                <w:rFonts w:ascii="Arial" w:hAnsi="Arial" w:cs="Arial"/>
              </w:rPr>
              <w:t xml:space="preserve">AWS (EC2, S3) | Docker | </w:t>
            </w:r>
            <w:r w:rsidR="00F33C19" w:rsidRPr="005B4FB0">
              <w:rPr>
                <w:rFonts w:ascii="Arial" w:hAnsi="Arial" w:cs="Arial"/>
              </w:rPr>
              <w:t>Fast</w:t>
            </w:r>
            <w:r w:rsidRPr="005B4FB0">
              <w:rPr>
                <w:rFonts w:ascii="Arial" w:hAnsi="Arial" w:cs="Arial"/>
              </w:rPr>
              <w:t>API | Git | Linux / Red Hat</w:t>
            </w:r>
          </w:p>
          <w:p w14:paraId="72E83789" w14:textId="77777777" w:rsidR="000E099E" w:rsidRPr="005B4FB0" w:rsidRDefault="00000000">
            <w:pPr>
              <w:rPr>
                <w:rFonts w:ascii="Arial" w:hAnsi="Arial" w:cs="Arial"/>
              </w:rPr>
            </w:pPr>
            <w:r w:rsidRPr="005B4FB0">
              <w:rPr>
                <w:rFonts w:ascii="Arial" w:hAnsi="Arial" w:cs="Arial"/>
                <w:b/>
                <w:bCs/>
              </w:rPr>
              <w:t xml:space="preserve">Domain: </w:t>
            </w:r>
            <w:r w:rsidRPr="005B4FB0">
              <w:rPr>
                <w:rFonts w:ascii="Arial" w:hAnsi="Arial" w:cs="Arial"/>
              </w:rPr>
              <w:t>Cyber Assurance | Network Security | Data Governance | Defence &amp; Security environments</w:t>
            </w:r>
          </w:p>
          <w:p w14:paraId="51A782BF" w14:textId="6E3D47B2" w:rsidR="000E099E" w:rsidRPr="005B4FB0" w:rsidRDefault="00000000">
            <w:pPr>
              <w:rPr>
                <w:rFonts w:ascii="Arial" w:hAnsi="Arial" w:cs="Arial"/>
              </w:rPr>
            </w:pPr>
            <w:r w:rsidRPr="005B4FB0">
              <w:rPr>
                <w:rFonts w:ascii="Arial" w:hAnsi="Arial" w:cs="Arial"/>
                <w:b/>
                <w:bCs/>
              </w:rPr>
              <w:t xml:space="preserve">Tools &amp; Methods: </w:t>
            </w:r>
            <w:r w:rsidRPr="005B4FB0">
              <w:rPr>
                <w:rFonts w:ascii="Arial" w:hAnsi="Arial" w:cs="Arial"/>
              </w:rPr>
              <w:t xml:space="preserve">Jira | Confluence | Grafana | AgilePM | </w:t>
            </w:r>
            <w:r w:rsidR="0064725B">
              <w:rPr>
                <w:rFonts w:ascii="Arial" w:hAnsi="Arial" w:cs="Arial"/>
              </w:rPr>
              <w:t>MLFlow | Git | VSCode</w:t>
            </w:r>
          </w:p>
        </w:tc>
        <w:tc>
          <w:tcPr>
            <w:tcW w:w="6" w:type="dxa"/>
            <w:tcBorders>
              <w:top w:val="single" w:sz="8" w:space="0" w:color="000000" w:themeColor="text1"/>
              <w:bottom w:val="single" w:sz="8" w:space="0" w:color="000000" w:themeColor="text1"/>
            </w:tcBorders>
          </w:tcPr>
          <w:p w14:paraId="224FBC85" w14:textId="77777777" w:rsidR="000E099E" w:rsidRPr="005B4FB0" w:rsidRDefault="000E099E">
            <w:pPr>
              <w:rPr>
                <w:rFonts w:ascii="Arial" w:hAnsi="Arial" w:cs="Arial"/>
              </w:rPr>
            </w:pPr>
          </w:p>
        </w:tc>
      </w:tr>
      <w:tr w:rsidR="00B75862" w:rsidRPr="00735182" w14:paraId="6CFC0B8F" w14:textId="77777777" w:rsidTr="0058246E">
        <w:trPr>
          <w:gridAfter w:val="2"/>
          <w:wAfter w:w="279" w:type="dxa"/>
        </w:trPr>
        <w:tc>
          <w:tcPr>
            <w:tcW w:w="1844" w:type="dxa"/>
            <w:tcBorders>
              <w:top w:val="single" w:sz="8" w:space="0" w:color="000000" w:themeColor="text1"/>
            </w:tcBorders>
          </w:tcPr>
          <w:p w14:paraId="621B61DA" w14:textId="77777777" w:rsidR="00B75862" w:rsidRPr="005B4FB0" w:rsidRDefault="00000000" w:rsidP="00F43ABA">
            <w:pPr>
              <w:pStyle w:val="Heading2"/>
              <w:rPr>
                <w:rFonts w:ascii="Arial" w:hAnsi="Arial" w:cs="Arial"/>
              </w:rPr>
            </w:pPr>
            <w:sdt>
              <w:sdtPr>
                <w:rPr>
                  <w:rFonts w:ascii="Arial" w:hAnsi="Arial" w:cs="Arial"/>
                </w:rPr>
                <w:id w:val="-297150969"/>
                <w:placeholder>
                  <w:docPart w:val="861A924122184B6BBE3596376A624CE0"/>
                </w:placeholder>
                <w:temporary/>
                <w:showingPlcHdr/>
                <w15:appearance w15:val="hidden"/>
              </w:sdtPr>
              <w:sdtContent>
                <w:r w:rsidRPr="005B4FB0">
                  <w:rPr>
                    <w:rFonts w:ascii="Arial" w:hAnsi="Arial" w:cs="Arial"/>
                  </w:rPr>
                  <w:t>Experience</w:t>
                </w:r>
              </w:sdtContent>
            </w:sdt>
          </w:p>
        </w:tc>
        <w:tc>
          <w:tcPr>
            <w:tcW w:w="8219" w:type="dxa"/>
            <w:gridSpan w:val="2"/>
            <w:tcBorders>
              <w:top w:val="single" w:sz="8" w:space="0" w:color="000000" w:themeColor="text1"/>
            </w:tcBorders>
          </w:tcPr>
          <w:p w14:paraId="4F85E4E0" w14:textId="77777777" w:rsidR="00B75862" w:rsidRPr="005B4FB0" w:rsidRDefault="00566D26" w:rsidP="00F43ABA">
            <w:pPr>
              <w:pStyle w:val="Heading3"/>
              <w:rPr>
                <w:rFonts w:ascii="Arial" w:hAnsi="Arial" w:cs="Arial"/>
                <w:szCs w:val="20"/>
              </w:rPr>
            </w:pPr>
            <w:r w:rsidRPr="005B4FB0">
              <w:rPr>
                <w:rFonts w:ascii="Arial" w:hAnsi="Arial" w:cs="Arial"/>
                <w:szCs w:val="20"/>
              </w:rPr>
              <w:t>Royal Air Force – Cyber, Data &amp; Network Engineering (DV Cleared)</w:t>
            </w:r>
          </w:p>
          <w:p w14:paraId="5EAA48CE" w14:textId="77777777" w:rsidR="00B75862" w:rsidRPr="005B4FB0" w:rsidRDefault="00566D26" w:rsidP="00F43ABA">
            <w:pPr>
              <w:rPr>
                <w:rStyle w:val="Strong"/>
                <w:rFonts w:ascii="Arial" w:hAnsi="Arial" w:cs="Arial"/>
              </w:rPr>
            </w:pPr>
            <w:r w:rsidRPr="005B4FB0">
              <w:rPr>
                <w:rStyle w:val="Strong"/>
                <w:rFonts w:ascii="Arial" w:hAnsi="Arial" w:cs="Arial"/>
              </w:rPr>
              <w:t>Lincoln, UK // Cyprus // UAE // 2020 - Present</w:t>
            </w:r>
          </w:p>
          <w:p w14:paraId="45B7E219" w14:textId="77777777" w:rsidR="00FF5B31" w:rsidRPr="005B4FB0" w:rsidRDefault="00FF5B31" w:rsidP="00F43ABA">
            <w:pPr>
              <w:rPr>
                <w:rFonts w:ascii="Arial" w:hAnsi="Arial" w:cs="Arial"/>
              </w:rPr>
            </w:pPr>
          </w:p>
          <w:p w14:paraId="3A69BC10" w14:textId="76039ADB" w:rsidR="00566D26" w:rsidRPr="005B4FB0" w:rsidRDefault="00566D26" w:rsidP="00F43ABA">
            <w:pPr>
              <w:rPr>
                <w:rFonts w:ascii="Arial" w:hAnsi="Arial" w:cs="Arial"/>
              </w:rPr>
            </w:pPr>
            <w:r w:rsidRPr="005B4FB0">
              <w:rPr>
                <w:rFonts w:ascii="Arial" w:hAnsi="Arial" w:cs="Arial"/>
              </w:rPr>
              <w:t xml:space="preserve">Part of a cyber assurance and auditing team at a major RAF base, responsible for compliance auditing, asset data management, and the strategic rollout of software and hardware. Subsequently </w:t>
            </w:r>
            <w:r w:rsidR="00DB4F37">
              <w:rPr>
                <w:rFonts w:ascii="Arial" w:hAnsi="Arial" w:cs="Arial"/>
              </w:rPr>
              <w:t>posted</w:t>
            </w:r>
            <w:r w:rsidRPr="005B4FB0">
              <w:rPr>
                <w:rFonts w:ascii="Arial" w:hAnsi="Arial" w:cs="Arial"/>
              </w:rPr>
              <w:t xml:space="preserve"> to Cyprus as part of a high-stakes network engineering team managing an infrastructure of over 650 digital assets including data centres and an in-house cloud network, operating with near-zero downtime requirements in a classified environment.</w:t>
            </w:r>
          </w:p>
          <w:p w14:paraId="056089A2" w14:textId="77777777" w:rsidR="00B75862" w:rsidRPr="005B4FB0" w:rsidRDefault="00B75862" w:rsidP="00F43ABA">
            <w:pPr>
              <w:rPr>
                <w:rFonts w:ascii="Arial" w:hAnsi="Arial" w:cs="Arial"/>
              </w:rPr>
            </w:pPr>
          </w:p>
          <w:p w14:paraId="638CBAD4" w14:textId="77777777" w:rsidR="00B75862" w:rsidRPr="005B4FB0" w:rsidRDefault="00566D26" w:rsidP="00566D26">
            <w:pPr>
              <w:pStyle w:val="Heading3"/>
              <w:rPr>
                <w:rFonts w:ascii="Arial" w:hAnsi="Arial" w:cs="Arial"/>
                <w:szCs w:val="20"/>
              </w:rPr>
            </w:pPr>
            <w:r w:rsidRPr="005B4FB0">
              <w:rPr>
                <w:rFonts w:ascii="Arial" w:hAnsi="Arial" w:cs="Arial"/>
                <w:szCs w:val="20"/>
              </w:rPr>
              <w:t>Skills Gained</w:t>
            </w:r>
          </w:p>
          <w:p w14:paraId="28E852F3" w14:textId="42953652" w:rsidR="00566D26" w:rsidRPr="005B4FB0" w:rsidRDefault="00566D26" w:rsidP="00566D26">
            <w:pPr>
              <w:pStyle w:val="ListParagraph"/>
              <w:numPr>
                <w:ilvl w:val="0"/>
                <w:numId w:val="4"/>
              </w:numPr>
              <w:rPr>
                <w:rFonts w:ascii="Arial" w:hAnsi="Arial" w:cs="Arial"/>
                <w:sz w:val="20"/>
                <w:szCs w:val="20"/>
              </w:rPr>
            </w:pPr>
            <w:r w:rsidRPr="005B4FB0">
              <w:rPr>
                <w:rFonts w:ascii="Arial" w:hAnsi="Arial" w:cs="Arial"/>
                <w:b/>
                <w:bCs/>
                <w:sz w:val="20"/>
                <w:szCs w:val="20"/>
              </w:rPr>
              <w:t>Data-driven security operations</w:t>
            </w:r>
            <w:r w:rsidRPr="005B4FB0">
              <w:rPr>
                <w:rFonts w:ascii="Arial" w:hAnsi="Arial" w:cs="Arial"/>
                <w:sz w:val="20"/>
                <w:szCs w:val="20"/>
              </w:rPr>
              <w:t xml:space="preserve"> –</w:t>
            </w:r>
            <w:r w:rsidR="00536DCC">
              <w:rPr>
                <w:rFonts w:ascii="Arial" w:hAnsi="Arial" w:cs="Arial"/>
                <w:sz w:val="20"/>
                <w:szCs w:val="20"/>
              </w:rPr>
              <w:t xml:space="preserve">Part of </w:t>
            </w:r>
            <w:proofErr w:type="gramStart"/>
            <w:r w:rsidR="00536DCC">
              <w:rPr>
                <w:rFonts w:ascii="Arial" w:hAnsi="Arial" w:cs="Arial"/>
                <w:sz w:val="20"/>
                <w:szCs w:val="20"/>
              </w:rPr>
              <w:t>a</w:t>
            </w:r>
            <w:proofErr w:type="gramEnd"/>
            <w:r w:rsidR="00536DCC">
              <w:rPr>
                <w:rFonts w:ascii="Arial" w:hAnsi="Arial" w:cs="Arial"/>
                <w:sz w:val="20"/>
                <w:szCs w:val="20"/>
              </w:rPr>
              <w:t xml:space="preserve"> overseas deployment </w:t>
            </w:r>
            <w:r w:rsidRPr="005B4FB0">
              <w:rPr>
                <w:rFonts w:ascii="Arial" w:hAnsi="Arial" w:cs="Arial"/>
                <w:sz w:val="20"/>
                <w:szCs w:val="20"/>
              </w:rPr>
              <w:t>information security upgrades, ensuring operational data was migrated and stored securely with zero data loss. Applied structured data governance principles across classified systems.</w:t>
            </w:r>
          </w:p>
          <w:p w14:paraId="73C2F862" w14:textId="77777777" w:rsidR="00566D26" w:rsidRPr="005B4FB0" w:rsidRDefault="00566D26" w:rsidP="00566D26">
            <w:pPr>
              <w:pStyle w:val="ListParagraph"/>
              <w:numPr>
                <w:ilvl w:val="0"/>
                <w:numId w:val="4"/>
              </w:numPr>
              <w:rPr>
                <w:rFonts w:ascii="Arial" w:hAnsi="Arial" w:cs="Arial"/>
                <w:sz w:val="20"/>
                <w:szCs w:val="20"/>
              </w:rPr>
            </w:pPr>
            <w:r w:rsidRPr="005B4FB0">
              <w:rPr>
                <w:rFonts w:ascii="Arial" w:hAnsi="Arial" w:cs="Arial"/>
                <w:b/>
                <w:bCs/>
                <w:sz w:val="20"/>
                <w:szCs w:val="20"/>
              </w:rPr>
              <w:t>Cyber compliance auditing and technical communication</w:t>
            </w:r>
            <w:r w:rsidRPr="005B4FB0">
              <w:rPr>
                <w:rFonts w:ascii="Arial" w:hAnsi="Arial" w:cs="Arial"/>
                <w:sz w:val="20"/>
                <w:szCs w:val="20"/>
              </w:rPr>
              <w:t xml:space="preserve"> – Conducted compliance audits across multiple deployable squadrons, assessing asset management and policy adherence. Delivered operational cyber training, translating complex technical requirements into practical guidance for non-technical audiences.</w:t>
            </w:r>
          </w:p>
          <w:p w14:paraId="19BFCC14" w14:textId="77777777" w:rsidR="00566D26" w:rsidRPr="005B4FB0" w:rsidRDefault="00566D26" w:rsidP="00566D26">
            <w:pPr>
              <w:pStyle w:val="ListParagraph"/>
              <w:numPr>
                <w:ilvl w:val="0"/>
                <w:numId w:val="4"/>
              </w:numPr>
              <w:rPr>
                <w:rFonts w:ascii="Arial" w:hAnsi="Arial" w:cs="Arial"/>
                <w:sz w:val="20"/>
                <w:szCs w:val="20"/>
              </w:rPr>
            </w:pPr>
            <w:r w:rsidRPr="005B4FB0">
              <w:rPr>
                <w:rFonts w:ascii="Arial" w:hAnsi="Arial" w:cs="Arial"/>
                <w:b/>
                <w:sz w:val="20"/>
                <w:szCs w:val="20"/>
              </w:rPr>
              <w:t>Infrastructure and data centre management</w:t>
            </w:r>
            <w:r w:rsidRPr="005B4FB0">
              <w:rPr>
                <w:rFonts w:ascii="Arial" w:hAnsi="Arial" w:cs="Arial"/>
                <w:bCs/>
                <w:sz w:val="20"/>
                <w:szCs w:val="20"/>
              </w:rPr>
              <w:t xml:space="preserve"> </w:t>
            </w:r>
            <w:r w:rsidRPr="005B4FB0">
              <w:rPr>
                <w:rFonts w:ascii="Arial" w:hAnsi="Arial" w:cs="Arial"/>
                <w:sz w:val="20"/>
                <w:szCs w:val="20"/>
              </w:rPr>
              <w:t>– Sole engineer responsible for maintaining 650+ network elements including data centres and a cloud network, sustaining high mission uptime under operational pressure. Applied systematic fault analysis and structured problem-solving to complex, time-critical failures.</w:t>
            </w:r>
          </w:p>
          <w:p w14:paraId="6E04D422" w14:textId="77777777" w:rsidR="00566D26" w:rsidRPr="005B4FB0" w:rsidRDefault="00566D26" w:rsidP="00566D26">
            <w:pPr>
              <w:pStyle w:val="ListParagraph"/>
              <w:numPr>
                <w:ilvl w:val="0"/>
                <w:numId w:val="4"/>
              </w:numPr>
              <w:rPr>
                <w:rFonts w:ascii="Arial" w:hAnsi="Arial" w:cs="Arial"/>
                <w:sz w:val="20"/>
                <w:szCs w:val="20"/>
              </w:rPr>
            </w:pPr>
            <w:r w:rsidRPr="005B4FB0">
              <w:rPr>
                <w:rFonts w:ascii="Arial" w:hAnsi="Arial" w:cs="Arial"/>
                <w:b/>
                <w:bCs/>
                <w:sz w:val="20"/>
                <w:szCs w:val="20"/>
              </w:rPr>
              <w:t>Cross-functional stakeholder communication</w:t>
            </w:r>
            <w:r w:rsidRPr="005B4FB0">
              <w:rPr>
                <w:rFonts w:ascii="Arial" w:hAnsi="Arial" w:cs="Arial"/>
                <w:sz w:val="20"/>
                <w:szCs w:val="20"/>
              </w:rPr>
              <w:t xml:space="preserve"> – Coordinated technical </w:t>
            </w:r>
            <w:r w:rsidRPr="005B4FB0">
              <w:rPr>
                <w:rFonts w:ascii="Arial" w:hAnsi="Arial" w:cs="Arial"/>
                <w:sz w:val="20"/>
                <w:szCs w:val="20"/>
              </w:rPr>
              <w:lastRenderedPageBreak/>
              <w:t>operations across a geographically distributed team, providing regular updates to commanding officers across multiple regions and aligning outputs to a single operational picture.</w:t>
            </w:r>
          </w:p>
          <w:p w14:paraId="4A4B1762" w14:textId="77777777" w:rsidR="001F5037" w:rsidRPr="005B4FB0" w:rsidRDefault="001F5037" w:rsidP="00566D26">
            <w:pPr>
              <w:pStyle w:val="ListParagraph"/>
              <w:numPr>
                <w:ilvl w:val="0"/>
                <w:numId w:val="4"/>
              </w:numPr>
              <w:rPr>
                <w:rFonts w:ascii="Arial" w:hAnsi="Arial" w:cs="Arial"/>
                <w:sz w:val="20"/>
                <w:szCs w:val="20"/>
              </w:rPr>
            </w:pPr>
            <w:r w:rsidRPr="005B4FB0">
              <w:rPr>
                <w:rFonts w:ascii="Arial" w:hAnsi="Arial" w:cs="Arial"/>
                <w:b/>
                <w:bCs/>
                <w:sz w:val="20"/>
                <w:szCs w:val="20"/>
              </w:rPr>
              <w:t>Structured tooling and workflow management</w:t>
            </w:r>
            <w:r w:rsidRPr="005B4FB0">
              <w:rPr>
                <w:rFonts w:ascii="Arial" w:hAnsi="Arial" w:cs="Arial"/>
                <w:sz w:val="20"/>
                <w:szCs w:val="20"/>
              </w:rPr>
              <w:t xml:space="preserve"> – Used Jira and Confluence for task tracking, sprint planning, and documentation, alongside Grafana dashboards for real-time system monitoring and serviceability reporting. Supported structured, repeatable delivery in a fast-paced operational environment.</w:t>
            </w:r>
          </w:p>
          <w:p w14:paraId="30231004" w14:textId="77777777" w:rsidR="00F33C19" w:rsidRPr="005B4FB0" w:rsidRDefault="00F33C19" w:rsidP="00F33C19">
            <w:pPr>
              <w:pStyle w:val="ListParagraph"/>
              <w:rPr>
                <w:rFonts w:ascii="Arial" w:hAnsi="Arial" w:cs="Arial"/>
                <w:sz w:val="20"/>
                <w:szCs w:val="20"/>
              </w:rPr>
            </w:pPr>
          </w:p>
          <w:p w14:paraId="3DCCEE2F" w14:textId="77777777" w:rsidR="00566D26" w:rsidRPr="005B4FB0" w:rsidRDefault="00566D26" w:rsidP="00566D26">
            <w:pPr>
              <w:pStyle w:val="Achievements"/>
              <w:framePr w:hSpace="0" w:wrap="auto" w:vAnchor="margin" w:hAnchor="text" w:yAlign="inline"/>
              <w:numPr>
                <w:ilvl w:val="0"/>
                <w:numId w:val="0"/>
              </w:numPr>
              <w:rPr>
                <w:rFonts w:ascii="Arial" w:hAnsi="Arial" w:cs="Arial"/>
              </w:rPr>
            </w:pPr>
            <w:r w:rsidRPr="005B4FB0">
              <w:rPr>
                <w:rFonts w:ascii="Arial" w:hAnsi="Arial" w:cs="Arial"/>
                <w:b/>
                <w:bCs/>
              </w:rPr>
              <w:t xml:space="preserve">Personal projects - </w:t>
            </w:r>
            <w:hyperlink r:id="rId11" w:history="1">
              <w:r w:rsidRPr="005B4FB0">
                <w:rPr>
                  <w:rStyle w:val="Hyperlink"/>
                  <w:rFonts w:ascii="Arial" w:hAnsi="Arial" w:cs="Arial"/>
                </w:rPr>
                <w:t>https://github.com/StanSouthwick/eportfolio_Stanley-Southwick</w:t>
              </w:r>
            </w:hyperlink>
            <w:r w:rsidRPr="005B4FB0">
              <w:rPr>
                <w:rFonts w:ascii="Arial" w:hAnsi="Arial" w:cs="Arial"/>
              </w:rPr>
              <w:t xml:space="preserve"> </w:t>
            </w:r>
          </w:p>
          <w:p w14:paraId="79DA43E8" w14:textId="77777777" w:rsidR="00566D26" w:rsidRDefault="00566D26" w:rsidP="00566D26">
            <w:pPr>
              <w:pStyle w:val="Achievements"/>
              <w:framePr w:hSpace="0" w:wrap="auto" w:vAnchor="margin" w:hAnchor="text" w:yAlign="inline"/>
              <w:numPr>
                <w:ilvl w:val="0"/>
                <w:numId w:val="0"/>
              </w:numPr>
              <w:rPr>
                <w:rFonts w:ascii="Arial" w:hAnsi="Arial" w:cs="Arial"/>
              </w:rPr>
            </w:pPr>
            <w:hyperlink r:id="rId12" w:history="1">
              <w:r w:rsidRPr="005B4FB0">
                <w:rPr>
                  <w:rStyle w:val="Hyperlink"/>
                  <w:rFonts w:ascii="Arial" w:hAnsi="Arial" w:cs="Arial"/>
                </w:rPr>
                <w:t>https://github.com/StanSouthwick/eportfolio_Stanley-Southwick/tree</w:t>
              </w:r>
              <w:r w:rsidRPr="005B4FB0">
                <w:rPr>
                  <w:rStyle w:val="Hyperlink"/>
                  <w:rFonts w:ascii="Arial" w:hAnsi="Arial" w:cs="Arial"/>
                </w:rPr>
                <w:t>/</w:t>
              </w:r>
              <w:r w:rsidRPr="005B4FB0">
                <w:rPr>
                  <w:rStyle w:val="Hyperlink"/>
                  <w:rFonts w:ascii="Arial" w:hAnsi="Arial" w:cs="Arial"/>
                </w:rPr>
                <w:t>main/MSc%20AI/Exercises/Module%201%20-%20Computing/Unit%206</w:t>
              </w:r>
            </w:hyperlink>
            <w:r w:rsidRPr="005B4FB0">
              <w:rPr>
                <w:rFonts w:ascii="Arial" w:hAnsi="Arial" w:cs="Arial"/>
              </w:rPr>
              <w:t xml:space="preserve"> </w:t>
            </w:r>
          </w:p>
          <w:p w14:paraId="32181D61" w14:textId="2DFE1BC0" w:rsidR="0064725B" w:rsidRPr="005B4FB0" w:rsidRDefault="0064725B" w:rsidP="00566D26">
            <w:pPr>
              <w:pStyle w:val="Achievements"/>
              <w:framePr w:hSpace="0" w:wrap="auto" w:vAnchor="margin" w:hAnchor="text" w:yAlign="inline"/>
              <w:numPr>
                <w:ilvl w:val="0"/>
                <w:numId w:val="0"/>
              </w:numPr>
              <w:rPr>
                <w:rFonts w:ascii="Arial" w:hAnsi="Arial" w:cs="Arial"/>
              </w:rPr>
            </w:pPr>
            <w:r>
              <w:rPr>
                <w:rFonts w:ascii="Arial" w:hAnsi="Arial" w:cs="Arial"/>
              </w:rPr>
              <w:t xml:space="preserve">Built a production-grade network anomaly detector using the CICIDS 2017 dataset (2.8m entries) </w:t>
            </w:r>
            <w:r w:rsidR="00EA3181">
              <w:rPr>
                <w:rFonts w:ascii="Arial" w:hAnsi="Arial" w:cs="Arial"/>
              </w:rPr>
              <w:t xml:space="preserve">showing a full week of network traffic. This showcases the full machine-learning lifecycle starting at exploratory data analysis (EDA) and feature engineering all the way through to production deployment. Compared 4 different models (XGBoost, Random Forest, Isolation Forest, and TensorFlow DNN with all model results tracked in MLFlow. XGBoost was chosen for the main model achieving macro F1 score of 0.9 across the 14 attack classes. Inspected and tested through Jupyter notebooks into modular production Python scripts, containerised with Docker, and deployed via FastAPI inference API with model versioning and data drift monitoring. </w:t>
            </w:r>
          </w:p>
          <w:p w14:paraId="6CC7CB5B" w14:textId="1E06AFA9" w:rsidR="00536DCC" w:rsidRDefault="00536DCC" w:rsidP="0064725B">
            <w:pPr>
              <w:pStyle w:val="Achievements"/>
              <w:framePr w:hSpace="0" w:wrap="auto" w:vAnchor="margin" w:hAnchor="text" w:yAlign="inline"/>
              <w:numPr>
                <w:ilvl w:val="0"/>
                <w:numId w:val="0"/>
              </w:numPr>
              <w:rPr>
                <w:rFonts w:ascii="Arial" w:hAnsi="Arial" w:cs="Arial"/>
              </w:rPr>
            </w:pPr>
          </w:p>
          <w:p w14:paraId="7A21FB16" w14:textId="77777777" w:rsidR="00536DCC" w:rsidRPr="00536DCC" w:rsidRDefault="00536DCC" w:rsidP="00566D26">
            <w:pPr>
              <w:pStyle w:val="Achievements"/>
              <w:framePr w:hSpace="0" w:wrap="auto" w:vAnchor="margin" w:hAnchor="text" w:yAlign="inline"/>
              <w:numPr>
                <w:ilvl w:val="0"/>
                <w:numId w:val="0"/>
              </w:numPr>
              <w:rPr>
                <w:rFonts w:ascii="Arial" w:hAnsi="Arial" w:cs="Arial"/>
                <w:sz w:val="13"/>
                <w:szCs w:val="13"/>
              </w:rPr>
            </w:pPr>
          </w:p>
          <w:p w14:paraId="3335771B" w14:textId="1FD9420E" w:rsidR="005B4FB0" w:rsidRPr="005B4FB0" w:rsidRDefault="005B4FB0" w:rsidP="00566D26">
            <w:pPr>
              <w:pStyle w:val="Achievements"/>
              <w:framePr w:hSpace="0" w:wrap="auto" w:vAnchor="margin" w:hAnchor="text" w:yAlign="inline"/>
              <w:numPr>
                <w:ilvl w:val="0"/>
                <w:numId w:val="0"/>
              </w:numPr>
              <w:rPr>
                <w:rFonts w:ascii="Arial" w:hAnsi="Arial" w:cs="Arial"/>
              </w:rPr>
            </w:pPr>
            <w:r w:rsidRPr="005B4FB0">
              <w:rPr>
                <w:rFonts w:ascii="Arial" w:hAnsi="Arial" w:cs="Arial"/>
              </w:rPr>
              <w:t xml:space="preserve">Other projects include Notebook Payment fraud detection, housing prices prediction using basic ML methods </w:t>
            </w:r>
          </w:p>
          <w:p w14:paraId="40D483CB" w14:textId="13A79244" w:rsidR="00EF6CCA" w:rsidRPr="005B4FB0" w:rsidRDefault="00EF6CCA" w:rsidP="00566D26">
            <w:pPr>
              <w:pStyle w:val="Achievements"/>
              <w:framePr w:hSpace="0" w:wrap="auto" w:vAnchor="margin" w:hAnchor="text" w:yAlign="inline"/>
              <w:numPr>
                <w:ilvl w:val="0"/>
                <w:numId w:val="0"/>
              </w:numPr>
              <w:rPr>
                <w:rFonts w:ascii="Arial" w:hAnsi="Arial" w:cs="Arial"/>
              </w:rPr>
            </w:pPr>
            <w:r w:rsidRPr="005B4FB0">
              <w:rPr>
                <w:rFonts w:ascii="Arial" w:hAnsi="Arial" w:cs="Arial"/>
              </w:rPr>
              <w:t xml:space="preserve">Skills gained: Production and deployed ML // AWS // Docker // API // Git // EDA </w:t>
            </w:r>
            <w:r w:rsidR="00536DCC">
              <w:rPr>
                <w:rFonts w:ascii="Arial" w:hAnsi="Arial" w:cs="Arial"/>
              </w:rPr>
              <w:t>// MLFlow // FastAPI // XGBoost // Imbalanced-Data // Python // Sci-kit learn // Feature analysis</w:t>
            </w:r>
          </w:p>
        </w:tc>
        <w:tc>
          <w:tcPr>
            <w:tcW w:w="6" w:type="dxa"/>
            <w:tcBorders>
              <w:top w:val="single" w:sz="8" w:space="0" w:color="000000" w:themeColor="text1"/>
            </w:tcBorders>
          </w:tcPr>
          <w:p w14:paraId="33D0D159" w14:textId="77777777" w:rsidR="00B75862" w:rsidRPr="005B4FB0" w:rsidRDefault="00B75862" w:rsidP="00F43ABA">
            <w:pPr>
              <w:rPr>
                <w:rFonts w:ascii="Arial" w:hAnsi="Arial" w:cs="Arial"/>
              </w:rPr>
            </w:pPr>
          </w:p>
        </w:tc>
      </w:tr>
      <w:tr w:rsidR="00046388" w:rsidRPr="00735182" w14:paraId="75842BED" w14:textId="77777777" w:rsidTr="00EF6CCA">
        <w:trPr>
          <w:gridAfter w:val="2"/>
          <w:wAfter w:w="279" w:type="dxa"/>
          <w:trHeight w:val="16"/>
        </w:trPr>
        <w:tc>
          <w:tcPr>
            <w:tcW w:w="1844" w:type="dxa"/>
            <w:tcBorders>
              <w:bottom w:val="single" w:sz="8" w:space="0" w:color="000000" w:themeColor="text1"/>
            </w:tcBorders>
          </w:tcPr>
          <w:p w14:paraId="1C54710D" w14:textId="77777777" w:rsidR="00046388" w:rsidRPr="005B4FB0" w:rsidRDefault="00046388" w:rsidP="00F43ABA">
            <w:pPr>
              <w:pStyle w:val="Heading1"/>
              <w:rPr>
                <w:rFonts w:ascii="Arial" w:hAnsi="Arial" w:cs="Arial"/>
              </w:rPr>
            </w:pPr>
          </w:p>
          <w:p w14:paraId="6E81BC30" w14:textId="77777777" w:rsidR="00EF6CCA" w:rsidRPr="005B4FB0" w:rsidRDefault="00EF6CCA" w:rsidP="00EF6CCA">
            <w:pPr>
              <w:rPr>
                <w:rFonts w:ascii="Arial" w:hAnsi="Arial" w:cs="Arial"/>
              </w:rPr>
            </w:pPr>
          </w:p>
        </w:tc>
        <w:tc>
          <w:tcPr>
            <w:tcW w:w="8219" w:type="dxa"/>
            <w:gridSpan w:val="2"/>
            <w:tcBorders>
              <w:bottom w:val="single" w:sz="8" w:space="0" w:color="000000" w:themeColor="text1"/>
            </w:tcBorders>
          </w:tcPr>
          <w:p w14:paraId="021D6DAF" w14:textId="77777777" w:rsidR="00046388" w:rsidRPr="005B4FB0" w:rsidRDefault="00046388" w:rsidP="00F43ABA">
            <w:pPr>
              <w:rPr>
                <w:rFonts w:ascii="Arial" w:hAnsi="Arial" w:cs="Arial"/>
              </w:rPr>
            </w:pPr>
          </w:p>
        </w:tc>
        <w:tc>
          <w:tcPr>
            <w:tcW w:w="6" w:type="dxa"/>
            <w:tcBorders>
              <w:bottom w:val="single" w:sz="8" w:space="0" w:color="000000" w:themeColor="text1"/>
            </w:tcBorders>
          </w:tcPr>
          <w:p w14:paraId="3E0589CC" w14:textId="77777777" w:rsidR="00046388" w:rsidRPr="005B4FB0" w:rsidRDefault="00046388" w:rsidP="00F43ABA">
            <w:pPr>
              <w:rPr>
                <w:rFonts w:ascii="Arial" w:hAnsi="Arial" w:cs="Arial"/>
              </w:rPr>
            </w:pPr>
          </w:p>
        </w:tc>
      </w:tr>
      <w:tr w:rsidR="005B1932" w:rsidRPr="00566D26" w14:paraId="0EA06890" w14:textId="77777777" w:rsidTr="0058246E">
        <w:trPr>
          <w:trHeight w:val="20"/>
        </w:trPr>
        <w:tc>
          <w:tcPr>
            <w:tcW w:w="1844" w:type="dxa"/>
            <w:tcBorders>
              <w:top w:val="single" w:sz="8" w:space="0" w:color="000000" w:themeColor="text1"/>
              <w:bottom w:val="single" w:sz="8" w:space="0" w:color="000000" w:themeColor="text1"/>
            </w:tcBorders>
          </w:tcPr>
          <w:p w14:paraId="6A962B9D" w14:textId="77777777" w:rsidR="005B1932" w:rsidRPr="005B4FB0" w:rsidRDefault="00000000" w:rsidP="00F43ABA">
            <w:pPr>
              <w:pStyle w:val="Heading2"/>
              <w:rPr>
                <w:rFonts w:ascii="Arial" w:hAnsi="Arial" w:cs="Arial"/>
              </w:rPr>
            </w:pPr>
            <w:sdt>
              <w:sdtPr>
                <w:rPr>
                  <w:rFonts w:ascii="Arial" w:hAnsi="Arial" w:cs="Arial"/>
                </w:rPr>
                <w:id w:val="1208378480"/>
                <w:placeholder>
                  <w:docPart w:val="2AB6A15F8C9344C29F554DC035D89CCD"/>
                </w:placeholder>
                <w:temporary/>
                <w:showingPlcHdr/>
                <w15:appearance w15:val="hidden"/>
              </w:sdtPr>
              <w:sdtContent>
                <w:r w:rsidRPr="005B4FB0">
                  <w:rPr>
                    <w:rFonts w:ascii="Arial" w:hAnsi="Arial" w:cs="Arial"/>
                  </w:rPr>
                  <w:t>Education</w:t>
                </w:r>
              </w:sdtContent>
            </w:sdt>
          </w:p>
        </w:tc>
        <w:tc>
          <w:tcPr>
            <w:tcW w:w="8504" w:type="dxa"/>
            <w:gridSpan w:val="5"/>
            <w:tcBorders>
              <w:top w:val="single" w:sz="8" w:space="0" w:color="000000" w:themeColor="text1"/>
              <w:bottom w:val="single" w:sz="8" w:space="0" w:color="000000" w:themeColor="text1"/>
            </w:tcBorders>
          </w:tcPr>
          <w:p w14:paraId="1E14244B" w14:textId="77777777" w:rsidR="00566D26" w:rsidRPr="005B4FB0" w:rsidRDefault="00566D26" w:rsidP="00566D26">
            <w:pPr>
              <w:pStyle w:val="Heading3"/>
              <w:rPr>
                <w:rFonts w:ascii="Arial" w:hAnsi="Arial" w:cs="Arial"/>
              </w:rPr>
            </w:pPr>
            <w:r w:rsidRPr="005B4FB0">
              <w:rPr>
                <w:rFonts w:ascii="Arial" w:hAnsi="Arial" w:cs="Arial"/>
              </w:rPr>
              <w:t>MSc AI</w:t>
            </w:r>
          </w:p>
          <w:p w14:paraId="05C10733" w14:textId="77777777" w:rsidR="005B1932" w:rsidRPr="005B4FB0" w:rsidRDefault="00566D26" w:rsidP="00F43ABA">
            <w:pPr>
              <w:rPr>
                <w:rStyle w:val="Strong"/>
                <w:rFonts w:ascii="Arial" w:hAnsi="Arial" w:cs="Arial"/>
                <w:b w:val="0"/>
                <w:bCs w:val="0"/>
              </w:rPr>
            </w:pPr>
            <w:r w:rsidRPr="005B4FB0">
              <w:rPr>
                <w:rStyle w:val="Strong"/>
                <w:rFonts w:ascii="Arial" w:hAnsi="Arial" w:cs="Arial"/>
                <w:b w:val="0"/>
                <w:bCs w:val="0"/>
              </w:rPr>
              <w:t>University of Essex // January 2026 – Spring 2028</w:t>
            </w:r>
          </w:p>
          <w:p w14:paraId="593DDA9C" w14:textId="77777777" w:rsidR="00EF6CCA" w:rsidRPr="005B4FB0" w:rsidRDefault="00EF6CCA" w:rsidP="00F43ABA">
            <w:pPr>
              <w:rPr>
                <w:rStyle w:val="Strong"/>
                <w:rFonts w:ascii="Arial" w:hAnsi="Arial" w:cs="Arial"/>
                <w:b w:val="0"/>
                <w:bCs w:val="0"/>
              </w:rPr>
            </w:pPr>
            <w:r w:rsidRPr="005B4FB0">
              <w:rPr>
                <w:rStyle w:val="Strong"/>
                <w:rFonts w:ascii="Arial" w:hAnsi="Arial" w:cs="Arial"/>
                <w:b w:val="0"/>
                <w:bCs w:val="0"/>
              </w:rPr>
              <w:t>Current modules: ML fundamentals, neural networks, data engineering // Python // scikit-learn // Pandas // NumPy</w:t>
            </w:r>
          </w:p>
          <w:p w14:paraId="34F87D85" w14:textId="77777777" w:rsidR="00566D26" w:rsidRPr="005B4FB0" w:rsidRDefault="00566D26" w:rsidP="00F43ABA">
            <w:pPr>
              <w:rPr>
                <w:rStyle w:val="Strong"/>
                <w:rFonts w:ascii="Arial" w:hAnsi="Arial" w:cs="Arial"/>
              </w:rPr>
            </w:pPr>
            <w:r w:rsidRPr="005B4FB0">
              <w:rPr>
                <w:rStyle w:val="Strong"/>
                <w:rFonts w:ascii="Arial" w:hAnsi="Arial" w:cs="Arial"/>
              </w:rPr>
              <w:t xml:space="preserve">Certificate of higher education – Level 4 </w:t>
            </w:r>
          </w:p>
          <w:p w14:paraId="3BF431E8" w14:textId="77777777" w:rsidR="00566D26" w:rsidRPr="005B4FB0" w:rsidRDefault="00566D26" w:rsidP="00F43ABA">
            <w:pPr>
              <w:rPr>
                <w:rStyle w:val="Strong"/>
                <w:rFonts w:ascii="Arial" w:hAnsi="Arial" w:cs="Arial"/>
                <w:b w:val="0"/>
                <w:bCs w:val="0"/>
              </w:rPr>
            </w:pPr>
            <w:r w:rsidRPr="005B4FB0">
              <w:rPr>
                <w:rStyle w:val="Strong"/>
                <w:rFonts w:ascii="Arial" w:hAnsi="Arial" w:cs="Arial"/>
                <w:b w:val="0"/>
                <w:bCs w:val="0"/>
              </w:rPr>
              <w:t>Open University // 2023-2025</w:t>
            </w:r>
          </w:p>
          <w:p w14:paraId="222B5BE9" w14:textId="77777777" w:rsidR="00566D26" w:rsidRPr="005B4FB0" w:rsidRDefault="00566D26" w:rsidP="00F43ABA">
            <w:pPr>
              <w:rPr>
                <w:rStyle w:val="Strong"/>
                <w:rFonts w:ascii="Arial" w:hAnsi="Arial" w:cs="Arial"/>
              </w:rPr>
            </w:pPr>
            <w:r w:rsidRPr="005B4FB0">
              <w:rPr>
                <w:rStyle w:val="Strong"/>
                <w:rFonts w:ascii="Arial" w:hAnsi="Arial" w:cs="Arial"/>
              </w:rPr>
              <w:t>Unified communications technician – Level 3</w:t>
            </w:r>
          </w:p>
          <w:p w14:paraId="7471D02F" w14:textId="77777777" w:rsidR="00566D26" w:rsidRPr="005B4FB0" w:rsidRDefault="00566D26" w:rsidP="00F43ABA">
            <w:pPr>
              <w:rPr>
                <w:rStyle w:val="Strong"/>
                <w:rFonts w:ascii="Arial" w:hAnsi="Arial" w:cs="Arial"/>
                <w:b w:val="0"/>
                <w:bCs w:val="0"/>
              </w:rPr>
            </w:pPr>
            <w:r w:rsidRPr="005B4FB0">
              <w:rPr>
                <w:rStyle w:val="Strong"/>
                <w:rFonts w:ascii="Arial" w:hAnsi="Arial" w:cs="Arial"/>
                <w:b w:val="0"/>
                <w:bCs w:val="0"/>
              </w:rPr>
              <w:t>Feb 2021 – December 2021</w:t>
            </w:r>
          </w:p>
          <w:p w14:paraId="4D4C9369" w14:textId="77777777" w:rsidR="00566D26" w:rsidRPr="005B4FB0" w:rsidRDefault="00566D26" w:rsidP="00F43ABA">
            <w:pPr>
              <w:rPr>
                <w:rStyle w:val="Strong"/>
                <w:rFonts w:ascii="Arial" w:hAnsi="Arial" w:cs="Arial"/>
                <w:b w:val="0"/>
                <w:bCs w:val="0"/>
                <w:lang w:val="en-GB"/>
              </w:rPr>
            </w:pPr>
            <w:r w:rsidRPr="005B4FB0">
              <w:rPr>
                <w:rStyle w:val="Strong"/>
                <w:rFonts w:ascii="Arial" w:hAnsi="Arial" w:cs="Arial"/>
              </w:rPr>
              <w:t>Multiple industry certifications</w:t>
            </w:r>
            <w:r w:rsidRPr="005B4FB0">
              <w:rPr>
                <w:rStyle w:val="Strong"/>
                <w:rFonts w:ascii="Arial" w:hAnsi="Arial" w:cs="Arial"/>
                <w:b w:val="0"/>
                <w:bCs w:val="0"/>
              </w:rPr>
              <w:t xml:space="preserve"> (</w:t>
            </w:r>
            <w:r w:rsidRPr="005B4FB0">
              <w:rPr>
                <w:rStyle w:val="Strong"/>
                <w:rFonts w:ascii="Arial" w:hAnsi="Arial" w:cs="Arial"/>
                <w:b w:val="0"/>
                <w:bCs w:val="0"/>
                <w:lang w:val="en-GB"/>
              </w:rPr>
              <w:t xml:space="preserve">Credly: </w:t>
            </w:r>
            <w:hyperlink r:id="rId13" w:history="1">
              <w:r w:rsidRPr="005B4FB0">
                <w:rPr>
                  <w:rStyle w:val="Hyperlink"/>
                  <w:rFonts w:ascii="Arial" w:hAnsi="Arial" w:cs="Arial"/>
                  <w:lang w:val="en-GB"/>
                </w:rPr>
                <w:t>https://www.credly.com/users/stanley-james-southwick</w:t>
              </w:r>
            </w:hyperlink>
            <w:r w:rsidRPr="005B4FB0">
              <w:rPr>
                <w:rStyle w:val="Strong"/>
                <w:rFonts w:ascii="Arial" w:hAnsi="Arial" w:cs="Arial"/>
                <w:b w:val="0"/>
                <w:bCs w:val="0"/>
                <w:lang w:val="en-GB"/>
              </w:rPr>
              <w:t xml:space="preserve"> )</w:t>
            </w:r>
          </w:p>
          <w:p w14:paraId="0DBFF20C" w14:textId="77777777" w:rsidR="0058246E" w:rsidRPr="005B4FB0" w:rsidRDefault="0058246E" w:rsidP="00F43ABA">
            <w:pPr>
              <w:rPr>
                <w:rStyle w:val="Strong"/>
                <w:rFonts w:ascii="Arial" w:hAnsi="Arial" w:cs="Arial"/>
              </w:rPr>
            </w:pPr>
          </w:p>
          <w:p w14:paraId="17B5741A" w14:textId="77777777" w:rsidR="00566D26" w:rsidRPr="005B4FB0" w:rsidRDefault="00566D26" w:rsidP="00F43ABA">
            <w:pPr>
              <w:rPr>
                <w:rStyle w:val="Strong"/>
                <w:rFonts w:ascii="Arial" w:hAnsi="Arial" w:cs="Arial"/>
                <w:b w:val="0"/>
                <w:bCs w:val="0"/>
                <w:lang w:val="en-GB"/>
              </w:rPr>
            </w:pPr>
            <w:r w:rsidRPr="005B4FB0">
              <w:rPr>
                <w:rStyle w:val="Strong"/>
                <w:rFonts w:ascii="Arial" w:hAnsi="Arial" w:cs="Arial"/>
                <w:b w:val="0"/>
                <w:bCs w:val="0"/>
                <w:lang w:val="en-GB"/>
              </w:rPr>
              <w:t>AgilePM // Cisco SWRE // COMP TIA Sec+ // PCEP // RedHat Administrator</w:t>
            </w:r>
          </w:p>
          <w:p w14:paraId="2733D6B3" w14:textId="77777777" w:rsidR="00566D26" w:rsidRPr="005B4FB0" w:rsidRDefault="00566D26" w:rsidP="0058246E">
            <w:pPr>
              <w:rPr>
                <w:rStyle w:val="Strong"/>
                <w:rFonts w:ascii="Arial" w:hAnsi="Arial" w:cs="Arial"/>
                <w:b w:val="0"/>
                <w:bCs w:val="0"/>
                <w:lang w:val="en-GB"/>
              </w:rPr>
            </w:pPr>
            <w:r w:rsidRPr="005B4FB0">
              <w:rPr>
                <w:rStyle w:val="Strong"/>
                <w:rFonts w:ascii="Arial" w:hAnsi="Arial" w:cs="Arial"/>
                <w:b w:val="0"/>
                <w:bCs w:val="0"/>
                <w:lang w:val="en-GB"/>
              </w:rPr>
              <w:t xml:space="preserve"> </w:t>
            </w:r>
          </w:p>
          <w:p w14:paraId="0AC04EEC" w14:textId="77777777" w:rsidR="00566D26" w:rsidRPr="005B4FB0" w:rsidRDefault="00566D26" w:rsidP="00F43ABA">
            <w:pPr>
              <w:rPr>
                <w:rStyle w:val="Strong"/>
                <w:rFonts w:ascii="Arial" w:hAnsi="Arial" w:cs="Arial"/>
                <w:b w:val="0"/>
                <w:bCs w:val="0"/>
                <w:lang w:val="en-GB"/>
              </w:rPr>
            </w:pPr>
          </w:p>
        </w:tc>
      </w:tr>
      <w:tr w:rsidR="00046388" w:rsidRPr="00735182" w14:paraId="1A4F65C0" w14:textId="77777777" w:rsidTr="0058246E">
        <w:trPr>
          <w:gridAfter w:val="1"/>
          <w:wAfter w:w="268" w:type="dxa"/>
        </w:trPr>
        <w:tc>
          <w:tcPr>
            <w:tcW w:w="1844" w:type="dxa"/>
            <w:tcBorders>
              <w:top w:val="single" w:sz="8" w:space="0" w:color="000000" w:themeColor="text1"/>
            </w:tcBorders>
          </w:tcPr>
          <w:p w14:paraId="3AD811F6" w14:textId="77777777" w:rsidR="00046388" w:rsidRPr="005B4FB0" w:rsidRDefault="00566D26" w:rsidP="00F43ABA">
            <w:pPr>
              <w:pStyle w:val="Heading2"/>
              <w:rPr>
                <w:rFonts w:ascii="Arial" w:hAnsi="Arial" w:cs="Arial"/>
              </w:rPr>
            </w:pPr>
            <w:r w:rsidRPr="005B4FB0">
              <w:rPr>
                <w:rFonts w:ascii="Arial" w:hAnsi="Arial" w:cs="Arial"/>
                <w:sz w:val="18"/>
                <w:szCs w:val="18"/>
              </w:rPr>
              <w:t>personal achievments</w:t>
            </w:r>
          </w:p>
        </w:tc>
        <w:tc>
          <w:tcPr>
            <w:tcW w:w="8230" w:type="dxa"/>
            <w:gridSpan w:val="3"/>
            <w:tcBorders>
              <w:top w:val="single" w:sz="8" w:space="0" w:color="000000" w:themeColor="text1"/>
            </w:tcBorders>
          </w:tcPr>
          <w:p w14:paraId="0E35E64F" w14:textId="77777777" w:rsidR="0058246E" w:rsidRPr="005B4FB0" w:rsidRDefault="003F055A" w:rsidP="0058246E">
            <w:pPr>
              <w:rPr>
                <w:rFonts w:ascii="Arial" w:hAnsi="Arial" w:cs="Arial"/>
              </w:rPr>
            </w:pPr>
            <w:r w:rsidRPr="005B4FB0">
              <w:rPr>
                <w:rFonts w:ascii="Arial" w:hAnsi="Arial" w:cs="Arial"/>
                <w:b/>
                <w:bCs/>
              </w:rPr>
              <w:t xml:space="preserve">Commendation </w:t>
            </w:r>
            <w:r w:rsidRPr="005B4FB0">
              <w:rPr>
                <w:rFonts w:ascii="Arial" w:hAnsi="Arial" w:cs="Arial"/>
              </w:rPr>
              <w:t>for Performance on overseas deployment from Commanding Officer</w:t>
            </w:r>
          </w:p>
          <w:p w14:paraId="44D1134E" w14:textId="77777777" w:rsidR="00046388" w:rsidRPr="005B4FB0" w:rsidRDefault="00566D26" w:rsidP="00F43ABA">
            <w:pPr>
              <w:rPr>
                <w:rFonts w:ascii="Arial" w:hAnsi="Arial" w:cs="Arial"/>
                <w:b/>
                <w:bCs/>
              </w:rPr>
            </w:pPr>
            <w:r w:rsidRPr="005B4FB0">
              <w:rPr>
                <w:rFonts w:ascii="Arial" w:hAnsi="Arial" w:cs="Arial"/>
                <w:b/>
                <w:bCs/>
              </w:rPr>
              <w:t>2 X Manchester Marathon</w:t>
            </w:r>
          </w:p>
          <w:p w14:paraId="23DE706D" w14:textId="77777777" w:rsidR="00566D26" w:rsidRPr="005B4FB0" w:rsidRDefault="00566D26" w:rsidP="00F43ABA">
            <w:pPr>
              <w:rPr>
                <w:rFonts w:ascii="Arial" w:hAnsi="Arial" w:cs="Arial"/>
                <w:b/>
                <w:bCs/>
              </w:rPr>
            </w:pPr>
            <w:r w:rsidRPr="005B4FB0">
              <w:rPr>
                <w:rFonts w:ascii="Arial" w:hAnsi="Arial" w:cs="Arial"/>
                <w:b/>
                <w:bCs/>
              </w:rPr>
              <w:lastRenderedPageBreak/>
              <w:t xml:space="preserve">UK national 3 Peak challenge </w:t>
            </w:r>
          </w:p>
          <w:p w14:paraId="278BDE51" w14:textId="77777777" w:rsidR="00566D26" w:rsidRPr="005B4FB0" w:rsidRDefault="00566D26" w:rsidP="00F43ABA">
            <w:pPr>
              <w:rPr>
                <w:rFonts w:ascii="Arial" w:hAnsi="Arial" w:cs="Arial"/>
                <w:b/>
                <w:bCs/>
              </w:rPr>
            </w:pPr>
            <w:r w:rsidRPr="005B4FB0">
              <w:rPr>
                <w:rFonts w:ascii="Arial" w:hAnsi="Arial" w:cs="Arial"/>
                <w:b/>
                <w:bCs/>
              </w:rPr>
              <w:t xml:space="preserve">Mt Kilimanjaro </w:t>
            </w:r>
          </w:p>
          <w:p w14:paraId="3BDC7F4D" w14:textId="77777777" w:rsidR="00566D26" w:rsidRPr="005B4FB0" w:rsidRDefault="00566D26" w:rsidP="003F055A">
            <w:pPr>
              <w:rPr>
                <w:rFonts w:ascii="Arial" w:hAnsi="Arial" w:cs="Arial"/>
                <w:b/>
                <w:bCs/>
              </w:rPr>
            </w:pPr>
          </w:p>
        </w:tc>
        <w:tc>
          <w:tcPr>
            <w:tcW w:w="6" w:type="dxa"/>
            <w:tcBorders>
              <w:top w:val="single" w:sz="8" w:space="0" w:color="000000" w:themeColor="text1"/>
            </w:tcBorders>
          </w:tcPr>
          <w:p w14:paraId="150C7774" w14:textId="77777777" w:rsidR="00046388" w:rsidRPr="00735182" w:rsidRDefault="00046388" w:rsidP="00F43ABA"/>
        </w:tc>
      </w:tr>
    </w:tbl>
    <w:p w14:paraId="72FF2A99" w14:textId="77777777" w:rsidR="00E22BE7" w:rsidRPr="00735182" w:rsidRDefault="00E22BE7"/>
    <w:sectPr w:rsidR="00E22BE7" w:rsidRPr="00735182" w:rsidSect="000A65A4">
      <w:pgSz w:w="12240" w:h="15840" w:code="1"/>
      <w:pgMar w:top="576" w:right="1080" w:bottom="1080" w:left="108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3C2C" w14:textId="77777777" w:rsidR="00DB0F5B" w:rsidRDefault="00DB0F5B">
      <w:pPr>
        <w:spacing w:line="240" w:lineRule="auto"/>
      </w:pPr>
      <w:r>
        <w:separator/>
      </w:r>
    </w:p>
  </w:endnote>
  <w:endnote w:type="continuationSeparator" w:id="0">
    <w:p w14:paraId="191DF9D9" w14:textId="77777777" w:rsidR="00DB0F5B" w:rsidRDefault="00DB0F5B">
      <w:pPr>
        <w:spacing w:line="240" w:lineRule="auto"/>
      </w:pPr>
      <w:r>
        <w:continuationSeparator/>
      </w:r>
    </w:p>
  </w:endnote>
  <w:endnote w:type="continuationNotice" w:id="1">
    <w:p w14:paraId="50FA03F5" w14:textId="77777777" w:rsidR="00DB0F5B" w:rsidRDefault="00DB0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panose1 w:val="020B0503030204020804"/>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4930" w14:textId="77777777" w:rsidR="00DB0F5B" w:rsidRDefault="00DB0F5B">
      <w:pPr>
        <w:spacing w:line="240" w:lineRule="auto"/>
      </w:pPr>
      <w:r>
        <w:separator/>
      </w:r>
    </w:p>
  </w:footnote>
  <w:footnote w:type="continuationSeparator" w:id="0">
    <w:p w14:paraId="0C2B04B1" w14:textId="77777777" w:rsidR="00DB0F5B" w:rsidRDefault="00DB0F5B">
      <w:pPr>
        <w:spacing w:line="240" w:lineRule="auto"/>
      </w:pPr>
      <w:r>
        <w:continuationSeparator/>
      </w:r>
    </w:p>
  </w:footnote>
  <w:footnote w:type="continuationNotice" w:id="1">
    <w:p w14:paraId="18946635" w14:textId="77777777" w:rsidR="00DB0F5B" w:rsidRDefault="00DB0F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982"/>
    <w:multiLevelType w:val="multilevel"/>
    <w:tmpl w:val="4432A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99775F2"/>
    <w:multiLevelType w:val="hybridMultilevel"/>
    <w:tmpl w:val="EB5CDA7E"/>
    <w:lvl w:ilvl="0" w:tplc="CE52DF34">
      <w:start w:val="1"/>
      <w:numFmt w:val="bullet"/>
      <w:pStyle w:val="Achieveme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E5B5B"/>
    <w:multiLevelType w:val="multilevel"/>
    <w:tmpl w:val="EB2C9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A7E74B2"/>
    <w:multiLevelType w:val="hybridMultilevel"/>
    <w:tmpl w:val="8A1606E2"/>
    <w:lvl w:ilvl="0" w:tplc="7D243FCA">
      <w:start w:val="5"/>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310664">
    <w:abstractNumId w:val="0"/>
  </w:num>
  <w:num w:numId="2" w16cid:durableId="369956652">
    <w:abstractNumId w:val="2"/>
  </w:num>
  <w:num w:numId="3" w16cid:durableId="1718776465">
    <w:abstractNumId w:val="1"/>
  </w:num>
  <w:num w:numId="4" w16cid:durableId="478107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50"/>
    <w:rsid w:val="000356AD"/>
    <w:rsid w:val="00046388"/>
    <w:rsid w:val="00060268"/>
    <w:rsid w:val="000807DA"/>
    <w:rsid w:val="00083637"/>
    <w:rsid w:val="000A24DA"/>
    <w:rsid w:val="000A65A4"/>
    <w:rsid w:val="000A6FF7"/>
    <w:rsid w:val="000B168D"/>
    <w:rsid w:val="000B18A9"/>
    <w:rsid w:val="000E099E"/>
    <w:rsid w:val="0011127B"/>
    <w:rsid w:val="00143E3E"/>
    <w:rsid w:val="001731C2"/>
    <w:rsid w:val="00174860"/>
    <w:rsid w:val="001A570F"/>
    <w:rsid w:val="001B07FB"/>
    <w:rsid w:val="001D5050"/>
    <w:rsid w:val="001E3650"/>
    <w:rsid w:val="001E56E5"/>
    <w:rsid w:val="001F5037"/>
    <w:rsid w:val="0022127C"/>
    <w:rsid w:val="0023344F"/>
    <w:rsid w:val="00241823"/>
    <w:rsid w:val="00252830"/>
    <w:rsid w:val="00267570"/>
    <w:rsid w:val="00267CF1"/>
    <w:rsid w:val="002A3402"/>
    <w:rsid w:val="002B3667"/>
    <w:rsid w:val="002D0DE5"/>
    <w:rsid w:val="002E3F9C"/>
    <w:rsid w:val="00323E65"/>
    <w:rsid w:val="00324983"/>
    <w:rsid w:val="00354599"/>
    <w:rsid w:val="00381FE7"/>
    <w:rsid w:val="003A0AFD"/>
    <w:rsid w:val="003B0E06"/>
    <w:rsid w:val="003B3C40"/>
    <w:rsid w:val="003E77AD"/>
    <w:rsid w:val="003F055A"/>
    <w:rsid w:val="003F13E4"/>
    <w:rsid w:val="004023C0"/>
    <w:rsid w:val="004060FB"/>
    <w:rsid w:val="00406F26"/>
    <w:rsid w:val="004147ED"/>
    <w:rsid w:val="0042556F"/>
    <w:rsid w:val="00484549"/>
    <w:rsid w:val="004938CD"/>
    <w:rsid w:val="004A0C9E"/>
    <w:rsid w:val="004B1C87"/>
    <w:rsid w:val="004B513A"/>
    <w:rsid w:val="004B5A31"/>
    <w:rsid w:val="004D7F48"/>
    <w:rsid w:val="004E5793"/>
    <w:rsid w:val="00514924"/>
    <w:rsid w:val="00532927"/>
    <w:rsid w:val="00536DCC"/>
    <w:rsid w:val="00566D26"/>
    <w:rsid w:val="00577C6A"/>
    <w:rsid w:val="0058246E"/>
    <w:rsid w:val="00585832"/>
    <w:rsid w:val="005A13BB"/>
    <w:rsid w:val="005A5179"/>
    <w:rsid w:val="005B1932"/>
    <w:rsid w:val="005B4FB0"/>
    <w:rsid w:val="005C1A44"/>
    <w:rsid w:val="005C6F03"/>
    <w:rsid w:val="005D15CB"/>
    <w:rsid w:val="005D1ECD"/>
    <w:rsid w:val="005E087B"/>
    <w:rsid w:val="005F6361"/>
    <w:rsid w:val="00601796"/>
    <w:rsid w:val="0061078A"/>
    <w:rsid w:val="0062249B"/>
    <w:rsid w:val="00623270"/>
    <w:rsid w:val="006356E3"/>
    <w:rsid w:val="0064725B"/>
    <w:rsid w:val="0066625D"/>
    <w:rsid w:val="00667F5D"/>
    <w:rsid w:val="00674E52"/>
    <w:rsid w:val="00687918"/>
    <w:rsid w:val="006921BD"/>
    <w:rsid w:val="006F6518"/>
    <w:rsid w:val="00702941"/>
    <w:rsid w:val="00707416"/>
    <w:rsid w:val="00711E2E"/>
    <w:rsid w:val="0071349D"/>
    <w:rsid w:val="007307F5"/>
    <w:rsid w:val="00735182"/>
    <w:rsid w:val="00737525"/>
    <w:rsid w:val="0077192F"/>
    <w:rsid w:val="0077679D"/>
    <w:rsid w:val="00784FBF"/>
    <w:rsid w:val="007A67DA"/>
    <w:rsid w:val="007A75A2"/>
    <w:rsid w:val="007B33EF"/>
    <w:rsid w:val="007C6E5D"/>
    <w:rsid w:val="007D317E"/>
    <w:rsid w:val="007D6525"/>
    <w:rsid w:val="008034D5"/>
    <w:rsid w:val="008206CA"/>
    <w:rsid w:val="00822A4D"/>
    <w:rsid w:val="008232A5"/>
    <w:rsid w:val="00835C8A"/>
    <w:rsid w:val="00846133"/>
    <w:rsid w:val="00881D3B"/>
    <w:rsid w:val="008A3F31"/>
    <w:rsid w:val="008B1A7B"/>
    <w:rsid w:val="008E0347"/>
    <w:rsid w:val="008E4BCC"/>
    <w:rsid w:val="008E51AA"/>
    <w:rsid w:val="008F0CFA"/>
    <w:rsid w:val="008F31C5"/>
    <w:rsid w:val="009108E3"/>
    <w:rsid w:val="0091181F"/>
    <w:rsid w:val="009263B2"/>
    <w:rsid w:val="009A68D5"/>
    <w:rsid w:val="009E57FC"/>
    <w:rsid w:val="00A12EEA"/>
    <w:rsid w:val="00A147F1"/>
    <w:rsid w:val="00A517E0"/>
    <w:rsid w:val="00A54A31"/>
    <w:rsid w:val="00A934AA"/>
    <w:rsid w:val="00AD3F86"/>
    <w:rsid w:val="00AF5667"/>
    <w:rsid w:val="00B531CE"/>
    <w:rsid w:val="00B75862"/>
    <w:rsid w:val="00B91D52"/>
    <w:rsid w:val="00BC3D0F"/>
    <w:rsid w:val="00BD3A50"/>
    <w:rsid w:val="00BD6DA1"/>
    <w:rsid w:val="00C1206C"/>
    <w:rsid w:val="00C3718D"/>
    <w:rsid w:val="00C418D1"/>
    <w:rsid w:val="00CE5205"/>
    <w:rsid w:val="00D153D7"/>
    <w:rsid w:val="00D26134"/>
    <w:rsid w:val="00D26898"/>
    <w:rsid w:val="00D336AB"/>
    <w:rsid w:val="00D37417"/>
    <w:rsid w:val="00D57BF8"/>
    <w:rsid w:val="00D64797"/>
    <w:rsid w:val="00D700DE"/>
    <w:rsid w:val="00D82256"/>
    <w:rsid w:val="00D96BD4"/>
    <w:rsid w:val="00D97BEA"/>
    <w:rsid w:val="00DB0F5B"/>
    <w:rsid w:val="00DB2415"/>
    <w:rsid w:val="00DB4F37"/>
    <w:rsid w:val="00DC41D6"/>
    <w:rsid w:val="00DF6BCE"/>
    <w:rsid w:val="00DF7953"/>
    <w:rsid w:val="00E048AB"/>
    <w:rsid w:val="00E22BE7"/>
    <w:rsid w:val="00E5458D"/>
    <w:rsid w:val="00E71BF6"/>
    <w:rsid w:val="00E94020"/>
    <w:rsid w:val="00EA3181"/>
    <w:rsid w:val="00EF1BE9"/>
    <w:rsid w:val="00EF5840"/>
    <w:rsid w:val="00EF6CCA"/>
    <w:rsid w:val="00F004C8"/>
    <w:rsid w:val="00F05A9B"/>
    <w:rsid w:val="00F123C4"/>
    <w:rsid w:val="00F253F7"/>
    <w:rsid w:val="00F2739E"/>
    <w:rsid w:val="00F33C19"/>
    <w:rsid w:val="00F43ABA"/>
    <w:rsid w:val="00F6262B"/>
    <w:rsid w:val="00F810E5"/>
    <w:rsid w:val="00F850E4"/>
    <w:rsid w:val="00FD3E8A"/>
    <w:rsid w:val="00FF0814"/>
    <w:rsid w:val="00FF5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77EC"/>
  <w15:chartTrackingRefBased/>
  <w15:docId w15:val="{D2782F16-50B3-4BD6-B878-4E98A8B1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D"/>
    <w:pPr>
      <w:spacing w:after="0" w:line="312" w:lineRule="auto"/>
    </w:pPr>
    <w:rPr>
      <w:color w:val="404040" w:themeColor="text1" w:themeTint="BF"/>
    </w:rPr>
  </w:style>
  <w:style w:type="paragraph" w:styleId="Heading1">
    <w:name w:val="heading 1"/>
    <w:basedOn w:val="Normal"/>
    <w:next w:val="Normal"/>
    <w:link w:val="Heading1Char"/>
    <w:uiPriority w:val="9"/>
    <w:qFormat/>
    <w:rsid w:val="00381FE7"/>
    <w:pPr>
      <w:spacing w:line="240" w:lineRule="auto"/>
      <w:outlineLvl w:val="0"/>
    </w:pPr>
    <w:rPr>
      <w:rFonts w:eastAsiaTheme="majorEastAsia" w:cstheme="majorBidi"/>
      <w:sz w:val="18"/>
    </w:rPr>
  </w:style>
  <w:style w:type="paragraph" w:styleId="Heading2">
    <w:name w:val="heading 2"/>
    <w:basedOn w:val="Normal"/>
    <w:next w:val="Normal"/>
    <w:link w:val="Heading2Char"/>
    <w:uiPriority w:val="9"/>
    <w:qFormat/>
    <w:rsid w:val="00B75862"/>
    <w:pPr>
      <w:keepNext/>
      <w:keepLines/>
      <w:spacing w:after="40"/>
      <w:outlineLvl w:val="1"/>
    </w:pPr>
    <w:rPr>
      <w:rFonts w:eastAsiaTheme="majorEastAsia" w:cstheme="majorBidi"/>
      <w:bCs/>
      <w:caps/>
      <w:spacing w:val="30"/>
      <w:kern w:val="20"/>
      <w14:ligatures w14:val="standardContextual"/>
    </w:rPr>
  </w:style>
  <w:style w:type="paragraph" w:styleId="Heading3">
    <w:name w:val="heading 3"/>
    <w:basedOn w:val="Normal"/>
    <w:next w:val="Normal"/>
    <w:link w:val="Heading3Char"/>
    <w:uiPriority w:val="9"/>
    <w:qFormat/>
    <w:rsid w:val="00B75862"/>
    <w:pPr>
      <w:keepNext/>
      <w:keepLines/>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DDDDD" w:themeColor="accent1"/>
      <w:spacing w:val="0"/>
    </w:rPr>
  </w:style>
  <w:style w:type="character" w:customStyle="1" w:styleId="Heading1Char">
    <w:name w:val="Heading 1 Char"/>
    <w:basedOn w:val="DefaultParagraphFont"/>
    <w:link w:val="Heading1"/>
    <w:uiPriority w:val="9"/>
    <w:rsid w:val="00B75862"/>
    <w:rPr>
      <w:rFonts w:eastAsiaTheme="majorEastAsia" w:cstheme="majorBidi"/>
      <w:color w:val="404040" w:themeColor="text1" w:themeTint="BF"/>
      <w:sz w:val="18"/>
    </w:rPr>
  </w:style>
  <w:style w:type="character" w:customStyle="1" w:styleId="Heading2Char">
    <w:name w:val="Heading 2 Char"/>
    <w:basedOn w:val="DefaultParagraphFont"/>
    <w:link w:val="Heading2"/>
    <w:uiPriority w:val="9"/>
    <w:rsid w:val="00B75862"/>
    <w:rPr>
      <w:rFonts w:eastAsiaTheme="majorEastAsia" w:cstheme="majorBidi"/>
      <w:bCs/>
      <w:caps/>
      <w:color w:val="404040" w:themeColor="text1" w:themeTint="BF"/>
      <w:spacing w:val="30"/>
      <w:kern w:val="20"/>
      <w14:ligatures w14:val="standardContextual"/>
    </w:rPr>
  </w:style>
  <w:style w:type="paragraph" w:styleId="Footer">
    <w:name w:val="footer"/>
    <w:basedOn w:val="Normal"/>
    <w:link w:val="FooterChar"/>
    <w:uiPriority w:val="99"/>
    <w:semiHidden/>
    <w:pPr>
      <w:pBdr>
        <w:top w:val="single" w:sz="4" w:space="6" w:color="EAEAEA" w:themeColor="accent1" w:themeTint="99"/>
        <w:left w:val="single" w:sz="2" w:space="4" w:color="FFFFFF" w:themeColor="background1"/>
      </w:pBdr>
      <w:spacing w:line="240" w:lineRule="auto"/>
      <w:ind w:left="-360" w:right="-360"/>
    </w:pPr>
    <w:rPr>
      <w:rFonts w:eastAsiaTheme="minorHAnsi"/>
      <w:kern w:val="20"/>
    </w:rPr>
  </w:style>
  <w:style w:type="character" w:customStyle="1" w:styleId="FooterChar">
    <w:name w:val="Footer Char"/>
    <w:basedOn w:val="DefaultParagraphFont"/>
    <w:link w:val="Footer"/>
    <w:uiPriority w:val="99"/>
    <w:semiHidden/>
    <w:rsid w:val="000356AD"/>
    <w:rPr>
      <w:rFonts w:eastAsiaTheme="minorHAnsi"/>
      <w:kern w:val="20"/>
    </w:rPr>
  </w:style>
  <w:style w:type="table" w:customStyle="1" w:styleId="ResumeTable">
    <w:name w:val="Resume Table"/>
    <w:basedOn w:val="TableNormal"/>
    <w:uiPriority w:val="99"/>
    <w:rPr>
      <w:rFonts w:eastAsiaTheme="minorHAnsi"/>
    </w:rPr>
    <w:tblPr>
      <w:tblBorders>
        <w:insideH w:val="single" w:sz="4" w:space="0" w:color="DDDDD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B75862"/>
    <w:rPr>
      <w:rFonts w:eastAsiaTheme="majorEastAsia" w:cstheme="majorBidi"/>
      <w:b/>
      <w:caps/>
      <w:color w:val="404040" w:themeColor="text1" w:themeTint="B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A5A5A5" w:themeColor="accent1" w:themeShade="BF"/>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5A5A5" w:themeColor="accent1" w:themeShade="B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Header">
    <w:name w:val="header"/>
    <w:basedOn w:val="Normal"/>
    <w:link w:val="HeaderChar"/>
    <w:uiPriority w:val="99"/>
    <w:semiHidden/>
    <w:rsid w:val="00A147F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A147F1"/>
    <w:rPr>
      <w:color w:val="404040" w:themeColor="text1" w:themeTint="BF"/>
    </w:rPr>
  </w:style>
  <w:style w:type="paragraph" w:styleId="ListParagraph">
    <w:name w:val="List Paragraph"/>
    <w:basedOn w:val="Normal"/>
    <w:semiHidden/>
    <w:rsid w:val="00BD3A50"/>
    <w:pPr>
      <w:widowControl w:val="0"/>
      <w:suppressAutoHyphens/>
      <w:autoSpaceDN w:val="0"/>
      <w:spacing w:line="240" w:lineRule="auto"/>
      <w:ind w:left="720"/>
      <w:textAlignment w:val="baseline"/>
    </w:pPr>
    <w:rPr>
      <w:rFonts w:ascii="Times New Roman" w:eastAsia="SimSun" w:hAnsi="Times New Roman" w:cs="Lucida Sans"/>
      <w:kern w:val="3"/>
      <w:sz w:val="24"/>
      <w:szCs w:val="24"/>
      <w:lang w:eastAsia="zh-CN" w:bidi="hi-IN"/>
    </w:rPr>
  </w:style>
  <w:style w:type="character" w:styleId="PlaceholderText">
    <w:name w:val="Placeholder Text"/>
    <w:basedOn w:val="DefaultParagraphFont"/>
    <w:uiPriority w:val="99"/>
    <w:semiHidden/>
    <w:rsid w:val="000356AD"/>
    <w:rPr>
      <w:color w:val="808080"/>
    </w:rPr>
  </w:style>
  <w:style w:type="character" w:styleId="Strong">
    <w:name w:val="Strong"/>
    <w:basedOn w:val="DefaultParagraphFont"/>
    <w:uiPriority w:val="22"/>
    <w:qFormat/>
    <w:rsid w:val="00A517E0"/>
    <w:rPr>
      <w:b/>
      <w:bCs/>
    </w:rPr>
  </w:style>
  <w:style w:type="paragraph" w:customStyle="1" w:styleId="Achievements">
    <w:name w:val="Achievements"/>
    <w:basedOn w:val="Normal"/>
    <w:link w:val="AchievementsChar"/>
    <w:qFormat/>
    <w:rsid w:val="00B75862"/>
    <w:pPr>
      <w:framePr w:hSpace="180" w:wrap="around" w:vAnchor="text" w:hAnchor="margin" w:y="48"/>
      <w:numPr>
        <w:numId w:val="3"/>
      </w:numPr>
      <w:spacing w:after="40"/>
      <w:ind w:left="374"/>
    </w:pPr>
  </w:style>
  <w:style w:type="character" w:customStyle="1" w:styleId="AchievementsChar">
    <w:name w:val="Achievements Char"/>
    <w:basedOn w:val="DefaultParagraphFont"/>
    <w:link w:val="Achievements"/>
    <w:rsid w:val="00046388"/>
    <w:rPr>
      <w:rFonts w:eastAsiaTheme="minorHAnsi"/>
      <w:color w:val="404040" w:themeColor="text1" w:themeTint="BF"/>
      <w:kern w:val="20"/>
    </w:rPr>
  </w:style>
  <w:style w:type="paragraph" w:styleId="Title">
    <w:name w:val="Title"/>
    <w:basedOn w:val="Normal"/>
    <w:next w:val="Normal"/>
    <w:link w:val="TitleChar"/>
    <w:uiPriority w:val="10"/>
    <w:rsid w:val="005B1932"/>
    <w:pPr>
      <w:spacing w:line="240" w:lineRule="auto"/>
      <w:contextualSpacing/>
    </w:pPr>
    <w:rPr>
      <w:rFonts w:asciiTheme="majorHAnsi" w:eastAsiaTheme="majorEastAsia" w:hAnsiTheme="majorHAnsi" w:cstheme="majorBidi"/>
      <w:color w:val="FFFFFF" w:themeColor="background1"/>
      <w:spacing w:val="120"/>
      <w:kern w:val="28"/>
      <w:sz w:val="52"/>
      <w:szCs w:val="56"/>
    </w:rPr>
  </w:style>
  <w:style w:type="character" w:customStyle="1" w:styleId="TitleChar">
    <w:name w:val="Title Char"/>
    <w:basedOn w:val="DefaultParagraphFont"/>
    <w:link w:val="Title"/>
    <w:uiPriority w:val="10"/>
    <w:rsid w:val="005B1932"/>
    <w:rPr>
      <w:rFonts w:asciiTheme="majorHAnsi" w:eastAsiaTheme="majorEastAsia" w:hAnsiTheme="majorHAnsi" w:cstheme="majorBidi"/>
      <w:color w:val="FFFFFF" w:themeColor="background1"/>
      <w:spacing w:val="120"/>
      <w:kern w:val="28"/>
      <w:sz w:val="52"/>
      <w:szCs w:val="56"/>
    </w:rPr>
  </w:style>
  <w:style w:type="paragraph" w:styleId="Subtitle">
    <w:name w:val="Subtitle"/>
    <w:basedOn w:val="Normal"/>
    <w:next w:val="Normal"/>
    <w:link w:val="SubtitleChar"/>
    <w:uiPriority w:val="11"/>
    <w:rsid w:val="00381FE7"/>
    <w:pPr>
      <w:numPr>
        <w:ilvl w:val="1"/>
      </w:numPr>
      <w:spacing w:after="160"/>
    </w:pPr>
    <w:rPr>
      <w:color w:val="FFFFFF" w:themeColor="background1"/>
      <w:spacing w:val="60"/>
      <w:sz w:val="18"/>
      <w:szCs w:val="22"/>
    </w:rPr>
  </w:style>
  <w:style w:type="character" w:customStyle="1" w:styleId="SubtitleChar">
    <w:name w:val="Subtitle Char"/>
    <w:basedOn w:val="DefaultParagraphFont"/>
    <w:link w:val="Subtitle"/>
    <w:uiPriority w:val="11"/>
    <w:rsid w:val="00381FE7"/>
    <w:rPr>
      <w:color w:val="FFFFFF" w:themeColor="background1"/>
      <w:spacing w:val="60"/>
      <w:sz w:val="18"/>
      <w:szCs w:val="22"/>
    </w:rPr>
  </w:style>
  <w:style w:type="character" w:styleId="Hyperlink">
    <w:name w:val="Hyperlink"/>
    <w:basedOn w:val="DefaultParagraphFont"/>
    <w:uiPriority w:val="99"/>
    <w:unhideWhenUsed/>
    <w:rsid w:val="00566D26"/>
    <w:rPr>
      <w:color w:val="5F5F5F" w:themeColor="hyperlink"/>
      <w:u w:val="single"/>
    </w:rPr>
  </w:style>
  <w:style w:type="character" w:styleId="UnresolvedMention">
    <w:name w:val="Unresolved Mention"/>
    <w:basedOn w:val="DefaultParagraphFont"/>
    <w:uiPriority w:val="99"/>
    <w:semiHidden/>
    <w:unhideWhenUsed/>
    <w:rsid w:val="00566D26"/>
    <w:rPr>
      <w:color w:val="605E5C"/>
      <w:shd w:val="clear" w:color="auto" w:fill="E1DFDD"/>
    </w:rPr>
  </w:style>
  <w:style w:type="character" w:styleId="FollowedHyperlink">
    <w:name w:val="FollowedHyperlink"/>
    <w:basedOn w:val="DefaultParagraphFont"/>
    <w:uiPriority w:val="99"/>
    <w:semiHidden/>
    <w:unhideWhenUsed/>
    <w:rsid w:val="00566D26"/>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dly.com/users/stanley-james-southwi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StanSouthwick/eportfolio_Stanley-Southwick/tree/main/MSc%20AI/Exercises/Module%201%20-%20Computing/Unit%2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StanSouthwick/eportfolio_Stanley-Southwic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A924122184B6BBE3596376A624CE0"/>
        <w:category>
          <w:name w:val="General"/>
          <w:gallery w:val="placeholder"/>
        </w:category>
        <w:types>
          <w:type w:val="bbPlcHdr"/>
        </w:types>
        <w:behaviors>
          <w:behavior w:val="content"/>
        </w:behaviors>
        <w:guid w:val="{E1FC151C-01D3-4734-A293-ABAFC204D383}"/>
      </w:docPartPr>
      <w:docPartBody>
        <w:p w:rsidR="007320D8" w:rsidRDefault="00190316">
          <w:r w:rsidRPr="00735182">
            <w:t>Experience</w:t>
          </w:r>
        </w:p>
      </w:docPartBody>
    </w:docPart>
    <w:docPart>
      <w:docPartPr>
        <w:name w:val="2AB6A15F8C9344C29F554DC035D89CCD"/>
        <w:category>
          <w:name w:val="General"/>
          <w:gallery w:val="placeholder"/>
        </w:category>
        <w:types>
          <w:type w:val="bbPlcHdr"/>
        </w:types>
        <w:behaviors>
          <w:behavior w:val="content"/>
        </w:behaviors>
        <w:guid w:val="{74052020-EC91-4710-B6F3-7EEA970AF8C1}"/>
      </w:docPartPr>
      <w:docPartBody>
        <w:p w:rsidR="007320D8" w:rsidRDefault="00190316">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panose1 w:val="020B0503030204020804"/>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E5137"/>
    <w:multiLevelType w:val="multilevel"/>
    <w:tmpl w:val="BEA2D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FB1F31"/>
    <w:multiLevelType w:val="multilevel"/>
    <w:tmpl w:val="8124E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E648E4"/>
    <w:multiLevelType w:val="multilevel"/>
    <w:tmpl w:val="12024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2966145">
    <w:abstractNumId w:val="0"/>
  </w:num>
  <w:num w:numId="2" w16cid:durableId="1640183432">
    <w:abstractNumId w:val="1"/>
  </w:num>
  <w:num w:numId="3" w16cid:durableId="42029390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C3"/>
    <w:rsid w:val="000437C6"/>
    <w:rsid w:val="000F0D8A"/>
    <w:rsid w:val="001768E9"/>
    <w:rsid w:val="0018712C"/>
    <w:rsid w:val="00190316"/>
    <w:rsid w:val="001A40CF"/>
    <w:rsid w:val="001F0268"/>
    <w:rsid w:val="002213B7"/>
    <w:rsid w:val="002B2DC7"/>
    <w:rsid w:val="003609A5"/>
    <w:rsid w:val="00385797"/>
    <w:rsid w:val="004B01FD"/>
    <w:rsid w:val="004B78EE"/>
    <w:rsid w:val="004F380E"/>
    <w:rsid w:val="0052154C"/>
    <w:rsid w:val="00627438"/>
    <w:rsid w:val="006F0A52"/>
    <w:rsid w:val="00706F9E"/>
    <w:rsid w:val="007320D8"/>
    <w:rsid w:val="007F1B1D"/>
    <w:rsid w:val="007F2C07"/>
    <w:rsid w:val="008348A8"/>
    <w:rsid w:val="008D7EBB"/>
    <w:rsid w:val="008F0CFA"/>
    <w:rsid w:val="008F4457"/>
    <w:rsid w:val="009A02C3"/>
    <w:rsid w:val="00A42CED"/>
    <w:rsid w:val="00A501EA"/>
    <w:rsid w:val="00A62AB4"/>
    <w:rsid w:val="00B17A16"/>
    <w:rsid w:val="00B23A85"/>
    <w:rsid w:val="00B531CE"/>
    <w:rsid w:val="00BA05A8"/>
    <w:rsid w:val="00D26134"/>
    <w:rsid w:val="00D3146F"/>
    <w:rsid w:val="00D36418"/>
    <w:rsid w:val="00D71DDB"/>
    <w:rsid w:val="00D7500D"/>
    <w:rsid w:val="00D82256"/>
    <w:rsid w:val="00E16B08"/>
    <w:rsid w:val="00E51FAD"/>
    <w:rsid w:val="00EC5221"/>
    <w:rsid w:val="00EF58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C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316"/>
    <w:rPr>
      <w:color w:val="808080"/>
    </w:rPr>
  </w:style>
  <w:style w:type="character" w:styleId="Strong">
    <w:name w:val="Strong"/>
    <w:basedOn w:val="DefaultParagraphFont"/>
    <w:uiPriority w:val="22"/>
    <w:qFormat/>
    <w:rsid w:val="00E51FAD"/>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sume Timeles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0">
      <a:majorFont>
        <a:latin typeface="Biome"/>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F514-A95D-4E80-92B6-3F14CC1E41A8}">
  <ds:schemaRefs>
    <ds:schemaRef ds:uri="http://schemas.microsoft.com/sharepoint/v3/contenttype/forms"/>
  </ds:schemaRefs>
</ds:datastoreItem>
</file>

<file path=customXml/itemProps2.xml><?xml version="1.0" encoding="utf-8"?>
<ds:datastoreItem xmlns:ds="http://schemas.openxmlformats.org/officeDocument/2006/customXml" ds:itemID="{01BCC526-0122-4705-A4ED-BCB7A88806C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28DAD01-D311-4BB0-A75A-A9325704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3FE75-A2BB-4EBE-A5B4-C921FF265B1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1191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Southwick, Stanley J</cp:lastModifiedBy>
  <cp:revision>7</cp:revision>
  <dcterms:created xsi:type="dcterms:W3CDTF">2026-04-09T13:52:00Z</dcterms:created>
  <dcterms:modified xsi:type="dcterms:W3CDTF">2026-04-10T12:48:00Z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